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33BA5" w14:textId="46A9070D" w:rsidR="008E1A96" w:rsidRPr="008E1A96" w:rsidRDefault="008E1A96" w:rsidP="008E1A96">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8E1A96">
        <w:rPr>
          <w:rFonts w:ascii="Times New Roman" w:eastAsia="Times New Roman" w:hAnsi="Times New Roman" w:cs="Times New Roman"/>
          <w:b/>
          <w:kern w:val="0"/>
          <w14:ligatures w14:val="none"/>
        </w:rPr>
        <w:t>PROPOSAL NO.</w:t>
      </w:r>
      <w:r w:rsidR="00203796">
        <w:rPr>
          <w:rFonts w:ascii="Times New Roman" w:eastAsia="Times New Roman" w:hAnsi="Times New Roman" w:cs="Times New Roman"/>
          <w:b/>
          <w:kern w:val="0"/>
          <w14:ligatures w14:val="none"/>
        </w:rPr>
        <w:t xml:space="preserve"> 4</w:t>
      </w:r>
      <w:r w:rsidRPr="008E1A96">
        <w:rPr>
          <w:rFonts w:ascii="Times New Roman" w:eastAsia="Times New Roman" w:hAnsi="Times New Roman" w:cs="Times New Roman"/>
          <w:b/>
          <w:kern w:val="0"/>
          <w14:ligatures w14:val="none"/>
        </w:rPr>
        <w:t>, 202</w:t>
      </w:r>
      <w:r w:rsidR="00D61457">
        <w:rPr>
          <w:rFonts w:ascii="Times New Roman" w:eastAsia="Times New Roman" w:hAnsi="Times New Roman" w:cs="Times New Roman"/>
          <w:b/>
          <w:kern w:val="0"/>
          <w14:ligatures w14:val="none"/>
        </w:rPr>
        <w:t>6</w:t>
      </w:r>
    </w:p>
    <w:p w14:paraId="71340F4A" w14:textId="77777777" w:rsidR="008E1A96" w:rsidRPr="008E1A96" w:rsidRDefault="008E1A96" w:rsidP="008E1A96">
      <w:pPr>
        <w:widowControl w:val="0"/>
        <w:autoSpaceDE w:val="0"/>
        <w:autoSpaceDN w:val="0"/>
        <w:spacing w:after="0" w:line="276" w:lineRule="auto"/>
        <w:jc w:val="center"/>
        <w:rPr>
          <w:rFonts w:ascii="Times New Roman" w:eastAsia="Times New Roman" w:hAnsi="Times New Roman" w:cs="Times New Roman"/>
          <w:b/>
          <w:kern w:val="0"/>
          <w14:ligatures w14:val="none"/>
        </w:rPr>
      </w:pPr>
    </w:p>
    <w:p w14:paraId="753B8EBA" w14:textId="7505BC46" w:rsidR="008E1A96" w:rsidRPr="008E1A96" w:rsidRDefault="008E1A96" w:rsidP="008E1A96">
      <w:pPr>
        <w:widowControl w:val="0"/>
        <w:autoSpaceDE w:val="0"/>
        <w:autoSpaceDN w:val="0"/>
        <w:spacing w:after="0" w:line="276" w:lineRule="auto"/>
        <w:ind w:left="49" w:right="408"/>
        <w:jc w:val="center"/>
        <w:rPr>
          <w:rFonts w:ascii="Times New Roman" w:eastAsia="Times New Roman" w:hAnsi="Times New Roman" w:cs="Times New Roman"/>
          <w:b/>
          <w:kern w:val="0"/>
          <w:szCs w:val="22"/>
          <w14:ligatures w14:val="none"/>
        </w:rPr>
      </w:pPr>
      <w:r w:rsidRPr="008E1A96">
        <w:rPr>
          <w:rFonts w:ascii="Times New Roman" w:eastAsia="Times New Roman" w:hAnsi="Times New Roman" w:cs="Times New Roman"/>
          <w:b/>
          <w:kern w:val="0"/>
          <w:szCs w:val="22"/>
          <w14:ligatures w14:val="none"/>
        </w:rPr>
        <w:t>AN</w:t>
      </w:r>
      <w:r w:rsidRPr="008E1A96">
        <w:rPr>
          <w:rFonts w:ascii="Times New Roman" w:eastAsia="Times New Roman" w:hAnsi="Times New Roman" w:cs="Times New Roman"/>
          <w:b/>
          <w:spacing w:val="-5"/>
          <w:kern w:val="0"/>
          <w:szCs w:val="22"/>
          <w14:ligatures w14:val="none"/>
        </w:rPr>
        <w:t xml:space="preserve"> </w:t>
      </w:r>
      <w:r w:rsidRPr="008E1A96">
        <w:rPr>
          <w:rFonts w:ascii="Times New Roman" w:eastAsia="Times New Roman" w:hAnsi="Times New Roman" w:cs="Times New Roman"/>
          <w:b/>
          <w:kern w:val="0"/>
          <w:szCs w:val="22"/>
          <w14:ligatures w14:val="none"/>
        </w:rPr>
        <w:t>ORDINANCE OF THE COMMON COUNCIL OF THE CITY OF LAWRENCE, INDIANA</w:t>
      </w:r>
      <w:r w:rsidR="00D61457">
        <w:rPr>
          <w:rFonts w:ascii="Times New Roman" w:eastAsia="Times New Roman" w:hAnsi="Times New Roman" w:cs="Times New Roman"/>
          <w:b/>
          <w:kern w:val="0"/>
          <w:szCs w:val="22"/>
          <w14:ligatures w14:val="none"/>
        </w:rPr>
        <w:t xml:space="preserve"> REPEALING ORDINANCE NO. 4, 2025 AND TERMINATING THE MUNICIPAL WHEEL TAX AND MOTOR VEHICLE LICENSE EXCISE SURTAX</w:t>
      </w:r>
      <w:r w:rsidRPr="008E1A96">
        <w:rPr>
          <w:rFonts w:ascii="Times New Roman" w:eastAsia="Times New Roman" w:hAnsi="Times New Roman" w:cs="Times New Roman"/>
          <w:b/>
          <w:spacing w:val="-5"/>
          <w:kern w:val="0"/>
          <w:szCs w:val="22"/>
          <w14:ligatures w14:val="none"/>
        </w:rPr>
        <w:t xml:space="preserve"> </w:t>
      </w:r>
      <w:r w:rsidR="00D61457">
        <w:rPr>
          <w:rFonts w:ascii="Times New Roman" w:eastAsia="Times New Roman" w:hAnsi="Times New Roman" w:cs="Times New Roman"/>
          <w:b/>
          <w:kern w:val="0"/>
          <w:szCs w:val="22"/>
          <w14:ligatures w14:val="none"/>
        </w:rPr>
        <w:t>IMPOSED THEREUNDER</w:t>
      </w:r>
    </w:p>
    <w:p w14:paraId="08DF77B9" w14:textId="4D3CC002" w:rsidR="008E1A96" w:rsidRPr="008E1A96" w:rsidRDefault="008E1A96" w:rsidP="00596273">
      <w:pPr>
        <w:widowControl w:val="0"/>
        <w:autoSpaceDE w:val="0"/>
        <w:autoSpaceDN w:val="0"/>
        <w:spacing w:before="272" w:after="0" w:line="240" w:lineRule="auto"/>
        <w:ind w:right="362" w:firstLine="719"/>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 xml:space="preserve">, </w:t>
      </w:r>
      <w:r w:rsidR="00D61457" w:rsidRPr="00D61457">
        <w:rPr>
          <w:rFonts w:ascii="Times New Roman" w:eastAsia="Times New Roman" w:hAnsi="Times New Roman" w:cs="Times New Roman"/>
          <w:kern w:val="0"/>
          <w14:ligatures w14:val="none"/>
        </w:rPr>
        <w:t xml:space="preserve">the Common Council of the City of Lawrence, Indiana (the “Common Council”) adopted Ordinance No. 4, 2025, imposing a municipal wheel tax pursuant to Ind. Code § 6-3.5-11 </w:t>
      </w:r>
      <w:r w:rsidR="00D61457" w:rsidRPr="00D61457">
        <w:rPr>
          <w:rFonts w:ascii="Times New Roman" w:eastAsia="Times New Roman" w:hAnsi="Times New Roman" w:cs="Times New Roman"/>
          <w:i/>
          <w:iCs/>
          <w:kern w:val="0"/>
          <w14:ligatures w14:val="none"/>
        </w:rPr>
        <w:t>et seq.</w:t>
      </w:r>
      <w:r w:rsidR="00D61457" w:rsidRPr="00D61457">
        <w:rPr>
          <w:rFonts w:ascii="Times New Roman" w:eastAsia="Times New Roman" w:hAnsi="Times New Roman" w:cs="Times New Roman"/>
          <w:kern w:val="0"/>
          <w14:ligatures w14:val="none"/>
        </w:rPr>
        <w:t xml:space="preserve"> and a motor vehicle license excise surtax pursuant to Ind. Code § 6-3.5-10 </w:t>
      </w:r>
      <w:r w:rsidR="00D61457" w:rsidRPr="00D61457">
        <w:rPr>
          <w:rFonts w:ascii="Times New Roman" w:eastAsia="Times New Roman" w:hAnsi="Times New Roman" w:cs="Times New Roman"/>
          <w:i/>
          <w:iCs/>
          <w:kern w:val="0"/>
          <w14:ligatures w14:val="none"/>
        </w:rPr>
        <w:t>et seq.</w:t>
      </w:r>
      <w:r w:rsidR="00D61457" w:rsidRPr="00D61457">
        <w:rPr>
          <w:rFonts w:ascii="Times New Roman" w:eastAsia="Times New Roman" w:hAnsi="Times New Roman" w:cs="Times New Roman"/>
          <w:kern w:val="0"/>
          <w14:ligatures w14:val="none"/>
        </w:rPr>
        <w:t xml:space="preserve"> upon certain motor vehicles registered in the City of Lawrence, Indiana (the “City”)</w:t>
      </w:r>
      <w:r w:rsidR="0000558C">
        <w:rPr>
          <w:rFonts w:ascii="Times New Roman" w:eastAsia="Times New Roman" w:hAnsi="Times New Roman" w:cs="Times New Roman"/>
          <w:kern w:val="0"/>
          <w14:ligatures w14:val="none"/>
        </w:rPr>
        <w:t xml:space="preserve">, a copy of which is attached hereto </w:t>
      </w:r>
      <w:r w:rsidR="00413043">
        <w:rPr>
          <w:rFonts w:ascii="Times New Roman" w:eastAsia="Times New Roman" w:hAnsi="Times New Roman" w:cs="Times New Roman"/>
          <w:kern w:val="0"/>
          <w14:ligatures w14:val="none"/>
        </w:rPr>
        <w:t xml:space="preserve">as </w:t>
      </w:r>
      <w:r w:rsidR="00413043" w:rsidRPr="00413043">
        <w:rPr>
          <w:rFonts w:ascii="Times New Roman" w:eastAsia="Times New Roman" w:hAnsi="Times New Roman" w:cs="Times New Roman"/>
          <w:kern w:val="0"/>
          <w:u w:val="single"/>
          <w14:ligatures w14:val="none"/>
        </w:rPr>
        <w:t>Exhibit A</w:t>
      </w:r>
      <w:r w:rsidR="00D61457" w:rsidRPr="00D61457">
        <w:rPr>
          <w:rFonts w:ascii="Times New Roman" w:eastAsia="Times New Roman" w:hAnsi="Times New Roman" w:cs="Times New Roman"/>
          <w:kern w:val="0"/>
          <w14:ligatures w14:val="none"/>
        </w:rPr>
        <w:t>;</w:t>
      </w:r>
      <w:r w:rsidRPr="008E1A96">
        <w:rPr>
          <w:rFonts w:ascii="Times New Roman" w:eastAsia="Times New Roman" w:hAnsi="Times New Roman" w:cs="Times New Roman"/>
          <w:kern w:val="0"/>
          <w14:ligatures w14:val="none"/>
        </w:rPr>
        <w:t xml:space="preserve"> </w:t>
      </w:r>
    </w:p>
    <w:p w14:paraId="0000BB51" w14:textId="0B7679A2" w:rsidR="008E1A96" w:rsidRPr="008E1A96" w:rsidRDefault="008E1A96" w:rsidP="00596273">
      <w:pPr>
        <w:widowControl w:val="0"/>
        <w:autoSpaceDE w:val="0"/>
        <w:autoSpaceDN w:val="0"/>
        <w:spacing w:before="272" w:after="0" w:line="240" w:lineRule="auto"/>
        <w:ind w:right="362" w:firstLine="719"/>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b/>
          <w:bCs/>
          <w:kern w:val="0"/>
          <w14:ligatures w14:val="none"/>
        </w:rPr>
        <w:t>WHEREAS</w:t>
      </w:r>
      <w:r w:rsidRPr="008E1A96">
        <w:rPr>
          <w:rFonts w:ascii="Times New Roman" w:eastAsia="Times New Roman" w:hAnsi="Times New Roman" w:cs="Times New Roman"/>
          <w:kern w:val="0"/>
          <w14:ligatures w14:val="none"/>
        </w:rPr>
        <w:t xml:space="preserve">, </w:t>
      </w:r>
      <w:r w:rsidR="00D61457" w:rsidRPr="00D61457">
        <w:rPr>
          <w:rFonts w:ascii="Times New Roman" w:eastAsia="Times New Roman" w:hAnsi="Times New Roman" w:cs="Times New Roman"/>
          <w:kern w:val="0"/>
          <w14:ligatures w14:val="none"/>
        </w:rPr>
        <w:t>the municipal wheel tax and motor vehicle license excise surtax imposed pursuant to Ordinance No. 4, 2025 became effective January 1, 2026;</w:t>
      </w:r>
    </w:p>
    <w:p w14:paraId="68F98664" w14:textId="45023AFD" w:rsidR="00D61457" w:rsidRPr="00D61457" w:rsidRDefault="008E1A96" w:rsidP="00596273">
      <w:pPr>
        <w:widowControl w:val="0"/>
        <w:autoSpaceDE w:val="0"/>
        <w:autoSpaceDN w:val="0"/>
        <w:spacing w:before="272" w:after="0" w:line="240" w:lineRule="auto"/>
        <w:ind w:right="362" w:firstLine="719"/>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 xml:space="preserve"> </w:t>
      </w:r>
      <w:r w:rsidR="00D61457" w:rsidRPr="00D61457">
        <w:rPr>
          <w:rFonts w:ascii="Times New Roman" w:eastAsia="Times New Roman" w:hAnsi="Times New Roman" w:cs="Times New Roman"/>
          <w:b/>
          <w:bCs/>
          <w:kern w:val="0"/>
          <w14:ligatures w14:val="none"/>
        </w:rPr>
        <w:t>WHEREAS</w:t>
      </w:r>
      <w:r w:rsidR="00D61457" w:rsidRPr="00D61457">
        <w:rPr>
          <w:rFonts w:ascii="Times New Roman" w:eastAsia="Times New Roman" w:hAnsi="Times New Roman" w:cs="Times New Roman"/>
          <w:kern w:val="0"/>
          <w14:ligatures w14:val="none"/>
        </w:rPr>
        <w:t>, the Common Council now desires to repeal Ordinance No. 4, 2025 and terminate the municipal wheel tax and motor vehicle license excise surtax imposed thereunder effective at 11:59</w:t>
      </w:r>
      <w:r w:rsidR="00596273">
        <w:rPr>
          <w:rFonts w:ascii="Times New Roman" w:eastAsia="Times New Roman" w:hAnsi="Times New Roman" w:cs="Times New Roman"/>
          <w:kern w:val="0"/>
          <w14:ligatures w14:val="none"/>
        </w:rPr>
        <w:t xml:space="preserve"> </w:t>
      </w:r>
      <w:r w:rsidR="00D61457" w:rsidRPr="00D61457">
        <w:rPr>
          <w:rFonts w:ascii="Times New Roman" w:eastAsia="Times New Roman" w:hAnsi="Times New Roman" w:cs="Times New Roman"/>
          <w:kern w:val="0"/>
          <w14:ligatures w14:val="none"/>
        </w:rPr>
        <w:t xml:space="preserve">p.m. on December 31, 2026; </w:t>
      </w:r>
    </w:p>
    <w:p w14:paraId="3FC1174C" w14:textId="41347DEC" w:rsidR="008E1A96" w:rsidRDefault="003629CA" w:rsidP="00413043">
      <w:pPr>
        <w:widowControl w:val="0"/>
        <w:autoSpaceDE w:val="0"/>
        <w:autoSpaceDN w:val="0"/>
        <w:spacing w:before="272" w:after="0" w:line="240" w:lineRule="auto"/>
        <w:ind w:right="362" w:firstLine="719"/>
        <w:jc w:val="both"/>
        <w:rPr>
          <w:rFonts w:ascii="Times New Roman" w:hAnsi="Times New Roman" w:cs="Times New Roman"/>
        </w:rPr>
      </w:pPr>
      <w:r w:rsidRPr="003629CA">
        <w:rPr>
          <w:rFonts w:ascii="Times New Roman" w:hAnsi="Times New Roman" w:cs="Times New Roman"/>
          <w:b/>
          <w:bCs/>
        </w:rPr>
        <w:t>WHEREAS</w:t>
      </w:r>
      <w:r w:rsidRPr="003629CA">
        <w:rPr>
          <w:rFonts w:ascii="Times New Roman" w:hAnsi="Times New Roman" w:cs="Times New Roman"/>
        </w:rPr>
        <w:t xml:space="preserve">, the Common Council and the Mayor of the City (the “Mayor”) find that repealing Ordinance No. 4, 2025 and adopting a new City ordinance imposing a municipal wheel tax and motor vehicle license excise surtax is in the best interests of the City, its residents, and its businesses in light of the increased Marion County rates established by City-County General Ordinance No. 44, 2026 and the resulting financial impact </w:t>
      </w:r>
      <w:r>
        <w:rPr>
          <w:rFonts w:ascii="Times New Roman" w:hAnsi="Times New Roman" w:cs="Times New Roman"/>
        </w:rPr>
        <w:t xml:space="preserve">of those rates </w:t>
      </w:r>
      <w:r w:rsidRPr="003629CA">
        <w:rPr>
          <w:rFonts w:ascii="Times New Roman" w:hAnsi="Times New Roman" w:cs="Times New Roman"/>
        </w:rPr>
        <w:t xml:space="preserve">on owners of vehicles registered in the City; </w:t>
      </w:r>
      <w:r w:rsidR="00DA108F" w:rsidRPr="003629CA">
        <w:rPr>
          <w:rFonts w:ascii="Times New Roman" w:hAnsi="Times New Roman" w:cs="Times New Roman"/>
        </w:rPr>
        <w:t>and</w:t>
      </w:r>
    </w:p>
    <w:p w14:paraId="1F147645" w14:textId="46969864" w:rsidR="00DF551B" w:rsidRPr="008E1A96" w:rsidRDefault="00DF551B" w:rsidP="00413043">
      <w:pPr>
        <w:widowControl w:val="0"/>
        <w:autoSpaceDE w:val="0"/>
        <w:autoSpaceDN w:val="0"/>
        <w:spacing w:before="272" w:after="0" w:line="240" w:lineRule="auto"/>
        <w:ind w:right="362" w:firstLine="719"/>
        <w:jc w:val="both"/>
        <w:rPr>
          <w:rFonts w:ascii="Times New Roman" w:eastAsia="Times New Roman" w:hAnsi="Times New Roman" w:cs="Times New Roman"/>
          <w:kern w:val="0"/>
          <w14:ligatures w14:val="none"/>
        </w:rPr>
      </w:pPr>
      <w:r w:rsidRPr="00DF551B">
        <w:rPr>
          <w:rFonts w:ascii="Times New Roman" w:eastAsia="Times New Roman" w:hAnsi="Times New Roman" w:cs="Times New Roman"/>
          <w:b/>
          <w:bCs/>
          <w:kern w:val="0"/>
          <w14:ligatures w14:val="none"/>
        </w:rPr>
        <w:t>WHEREAS</w:t>
      </w:r>
      <w:r w:rsidRPr="00DF551B">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w:t>
      </w:r>
      <w:r w:rsidR="00203796" w:rsidRPr="00203796">
        <w:rPr>
          <w:rFonts w:ascii="Times New Roman" w:eastAsia="Times New Roman" w:hAnsi="Times New Roman" w:cs="Times New Roman"/>
          <w:kern w:val="0"/>
          <w14:ligatures w14:val="none"/>
        </w:rPr>
        <w:t>concurrently with this Ordinance, the Common Council is considering Proposal No.</w:t>
      </w:r>
      <w:r w:rsidR="00203796">
        <w:rPr>
          <w:rFonts w:ascii="Times New Roman" w:eastAsia="Times New Roman" w:hAnsi="Times New Roman" w:cs="Times New Roman"/>
          <w:kern w:val="0"/>
          <w14:ligatures w14:val="none"/>
        </w:rPr>
        <w:t xml:space="preserve"> 5</w:t>
      </w:r>
      <w:r w:rsidR="00203796" w:rsidRPr="00203796">
        <w:rPr>
          <w:rFonts w:ascii="Times New Roman" w:eastAsia="Times New Roman" w:hAnsi="Times New Roman" w:cs="Times New Roman"/>
          <w:kern w:val="0"/>
          <w14:ligatures w14:val="none"/>
        </w:rPr>
        <w:t>, 2026, which, if adopted, would impose a new municipal wheel tax and motor vehicle license excise surtax effective January 1, 2027.</w:t>
      </w:r>
    </w:p>
    <w:p w14:paraId="5306001A" w14:textId="77777777" w:rsidR="008E1A96" w:rsidRPr="008E1A96" w:rsidRDefault="008E1A96" w:rsidP="00D61457">
      <w:pPr>
        <w:widowControl w:val="0"/>
        <w:autoSpaceDE w:val="0"/>
        <w:autoSpaceDN w:val="0"/>
        <w:spacing w:after="0" w:line="240" w:lineRule="auto"/>
        <w:ind w:right="353"/>
        <w:jc w:val="both"/>
        <w:rPr>
          <w:rFonts w:ascii="Times New Roman" w:eastAsia="Times New Roman" w:hAnsi="Times New Roman" w:cs="Times New Roman"/>
          <w:kern w:val="0"/>
          <w14:ligatures w14:val="none"/>
        </w:rPr>
      </w:pPr>
    </w:p>
    <w:p w14:paraId="283EB83E" w14:textId="7B8A7A9C" w:rsidR="008E1A96" w:rsidRPr="008E1A96" w:rsidRDefault="008E1A96" w:rsidP="008E1A96">
      <w:pPr>
        <w:widowControl w:val="0"/>
        <w:autoSpaceDE w:val="0"/>
        <w:autoSpaceDN w:val="0"/>
        <w:spacing w:before="1" w:after="0" w:line="240" w:lineRule="auto"/>
        <w:ind w:right="363" w:firstLine="719"/>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b/>
          <w:bCs/>
          <w:kern w:val="0"/>
          <w14:ligatures w14:val="none"/>
        </w:rPr>
        <w:t>NOW, THEREFORE, BE IT ORDAINED BY THE COMMON COUNCIL AS FOLLOWS:</w:t>
      </w:r>
    </w:p>
    <w:p w14:paraId="092EF15A"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bCs/>
          <w:kern w:val="0"/>
          <w14:ligatures w14:val="none"/>
        </w:rPr>
      </w:pPr>
    </w:p>
    <w:p w14:paraId="055B6559" w14:textId="218AAA3C" w:rsidR="00596273" w:rsidRDefault="008E1A96" w:rsidP="00596273">
      <w:pPr>
        <w:widowControl w:val="0"/>
        <w:autoSpaceDE w:val="0"/>
        <w:autoSpaceDN w:val="0"/>
        <w:spacing w:after="0" w:line="240" w:lineRule="auto"/>
        <w:ind w:right="356" w:firstLine="719"/>
        <w:jc w:val="both"/>
        <w:rPr>
          <w:rFonts w:ascii="Times New Roman" w:eastAsia="Times New Roman" w:hAnsi="Times New Roman" w:cs="Times New Roman"/>
          <w:kern w:val="0"/>
          <w14:ligatures w14:val="none"/>
        </w:rPr>
      </w:pPr>
      <w:r w:rsidRPr="00596273">
        <w:rPr>
          <w:rFonts w:ascii="Times New Roman" w:eastAsia="Times New Roman" w:hAnsi="Times New Roman" w:cs="Times New Roman"/>
          <w:b/>
          <w:bCs/>
          <w:kern w:val="0"/>
          <w:u w:val="single"/>
          <w14:ligatures w14:val="none"/>
        </w:rPr>
        <w:t>SECTION</w:t>
      </w:r>
      <w:r w:rsidRPr="00596273">
        <w:rPr>
          <w:rFonts w:ascii="Times New Roman" w:eastAsia="Times New Roman" w:hAnsi="Times New Roman" w:cs="Times New Roman"/>
          <w:b/>
          <w:bCs/>
          <w:spacing w:val="-2"/>
          <w:kern w:val="0"/>
          <w:u w:val="single"/>
          <w14:ligatures w14:val="none"/>
        </w:rPr>
        <w:t xml:space="preserve"> </w:t>
      </w:r>
      <w:r w:rsidRPr="00596273">
        <w:rPr>
          <w:rFonts w:ascii="Times New Roman" w:eastAsia="Times New Roman" w:hAnsi="Times New Roman" w:cs="Times New Roman"/>
          <w:b/>
          <w:bCs/>
          <w:kern w:val="0"/>
          <w:u w:val="single"/>
          <w14:ligatures w14:val="none"/>
        </w:rPr>
        <w:t>1</w:t>
      </w:r>
      <w:r w:rsidRPr="00596273">
        <w:rPr>
          <w:rFonts w:ascii="Times New Roman" w:eastAsia="Times New Roman" w:hAnsi="Times New Roman" w:cs="Times New Roman"/>
          <w:b/>
          <w:bCs/>
          <w:kern w:val="0"/>
          <w14:ligatures w14:val="none"/>
        </w:rPr>
        <w:t>.</w:t>
      </w:r>
      <w:r w:rsidRPr="00596273">
        <w:rPr>
          <w:rFonts w:ascii="Times New Roman" w:eastAsia="Times New Roman" w:hAnsi="Times New Roman" w:cs="Times New Roman"/>
          <w:spacing w:val="80"/>
          <w:kern w:val="0"/>
          <w14:ligatures w14:val="none"/>
        </w:rPr>
        <w:t xml:space="preserve"> </w:t>
      </w:r>
      <w:r w:rsidR="00F0302A" w:rsidRPr="00596273">
        <w:rPr>
          <w:rFonts w:ascii="Times New Roman" w:hAnsi="Times New Roman" w:cs="Times New Roman"/>
        </w:rPr>
        <w:t xml:space="preserve">Ordinance No. 4, 2025, including the municipal wheel tax and motor vehicle license excise surtax imposed thereunder, shall remain in full force and effect through </w:t>
      </w:r>
      <w:r w:rsidR="00F0302A" w:rsidRPr="00596273">
        <w:rPr>
          <w:rStyle w:val="Strong"/>
          <w:rFonts w:ascii="Times New Roman" w:hAnsi="Times New Roman" w:cs="Times New Roman"/>
          <w:b w:val="0"/>
          <w:bCs w:val="0"/>
        </w:rPr>
        <w:t>11:59 p.m. on December 31, 2026</w:t>
      </w:r>
      <w:r w:rsidR="00F0302A" w:rsidRPr="00596273">
        <w:rPr>
          <w:rFonts w:ascii="Times New Roman" w:hAnsi="Times New Roman" w:cs="Times New Roman"/>
        </w:rPr>
        <w:t>, at which time Ordinance No. 4, 2025 shall be repealed in its entirety and the taxes imposed thereunder shall terminate.</w:t>
      </w:r>
    </w:p>
    <w:p w14:paraId="5972D292" w14:textId="77777777" w:rsidR="00596273" w:rsidRPr="00596273" w:rsidRDefault="00596273" w:rsidP="00596273">
      <w:pPr>
        <w:widowControl w:val="0"/>
        <w:autoSpaceDE w:val="0"/>
        <w:autoSpaceDN w:val="0"/>
        <w:spacing w:after="0" w:line="240" w:lineRule="auto"/>
        <w:ind w:right="356" w:firstLine="719"/>
        <w:jc w:val="both"/>
        <w:rPr>
          <w:rFonts w:ascii="Times New Roman" w:eastAsia="Times New Roman" w:hAnsi="Times New Roman" w:cs="Times New Roman"/>
          <w:b/>
          <w:bCs/>
          <w:kern w:val="0"/>
          <w:u w:val="single"/>
          <w14:ligatures w14:val="none"/>
        </w:rPr>
      </w:pPr>
    </w:p>
    <w:p w14:paraId="582259A3" w14:textId="0CA6FAB2" w:rsidR="008E1A96" w:rsidRDefault="00596273" w:rsidP="00596273">
      <w:pPr>
        <w:widowControl w:val="0"/>
        <w:autoSpaceDE w:val="0"/>
        <w:autoSpaceDN w:val="0"/>
        <w:spacing w:after="0" w:line="240" w:lineRule="auto"/>
        <w:ind w:right="356" w:firstLine="719"/>
        <w:jc w:val="both"/>
        <w:rPr>
          <w:rFonts w:ascii="Times New Roman" w:hAnsi="Times New Roman" w:cs="Times New Roman"/>
        </w:rPr>
      </w:pPr>
      <w:r w:rsidRPr="00596273">
        <w:rPr>
          <w:rFonts w:ascii="Times New Roman" w:eastAsia="Times New Roman" w:hAnsi="Times New Roman" w:cs="Times New Roman"/>
          <w:b/>
          <w:bCs/>
          <w:kern w:val="0"/>
          <w:u w:val="single"/>
          <w14:ligatures w14:val="none"/>
        </w:rPr>
        <w:t>SECTION 2</w:t>
      </w:r>
      <w:r w:rsidRPr="00596273">
        <w:rPr>
          <w:rFonts w:ascii="Times New Roman" w:eastAsia="Times New Roman" w:hAnsi="Times New Roman" w:cs="Times New Roman"/>
          <w:b/>
          <w:bCs/>
          <w:kern w:val="0"/>
          <w14:ligatures w14:val="none"/>
        </w:rPr>
        <w:t>.</w:t>
      </w:r>
      <w:r>
        <w:rPr>
          <w:rFonts w:ascii="Times New Roman" w:eastAsia="Times New Roman" w:hAnsi="Times New Roman" w:cs="Times New Roman"/>
          <w:kern w:val="0"/>
          <w14:ligatures w14:val="none"/>
        </w:rPr>
        <w:tab/>
      </w:r>
      <w:r w:rsidR="00F0302A" w:rsidRPr="00596273">
        <w:rPr>
          <w:rFonts w:ascii="Times New Roman" w:hAnsi="Times New Roman" w:cs="Times New Roman"/>
        </w:rPr>
        <w:t>The repeal of Ordinance No. 4, 2025 shall not extinguish, impair,</w:t>
      </w:r>
      <w:r>
        <w:rPr>
          <w:rFonts w:ascii="Times New Roman" w:hAnsi="Times New Roman" w:cs="Times New Roman"/>
        </w:rPr>
        <w:t xml:space="preserve"> </w:t>
      </w:r>
      <w:r w:rsidR="00F0302A" w:rsidRPr="00596273">
        <w:rPr>
          <w:rFonts w:ascii="Times New Roman" w:hAnsi="Times New Roman" w:cs="Times New Roman"/>
        </w:rPr>
        <w:t>or otherwise affect any tax, obligation, liability, right, revenue, distribution, claim, accounting requirement, enforcement matter, or other matter arising under or attributable to Ordinance No. 4, 2025 for any period during which Ordinance No. 4, 2025 was in effect.</w:t>
      </w:r>
      <w:r>
        <w:rPr>
          <w:rFonts w:ascii="Times New Roman" w:hAnsi="Times New Roman" w:cs="Times New Roman"/>
        </w:rPr>
        <w:t xml:space="preserve"> </w:t>
      </w:r>
      <w:r w:rsidR="00F0302A" w:rsidRPr="00596273">
        <w:rPr>
          <w:rFonts w:ascii="Times New Roman" w:hAnsi="Times New Roman" w:cs="Times New Roman"/>
        </w:rPr>
        <w:t>Any revenues attributable to a period during which Ordinance No. 4, 2025 was in effect that are received by the City after its repeal may be received, deposited, accounted for, distributed, and expended in accordance with applicable law as though Ordinance No. 4, 2025 remained in effect for such limited purposes.</w:t>
      </w:r>
      <w:r>
        <w:rPr>
          <w:rFonts w:ascii="Times New Roman" w:hAnsi="Times New Roman" w:cs="Times New Roman"/>
        </w:rPr>
        <w:t xml:space="preserve"> </w:t>
      </w:r>
      <w:r w:rsidR="00F0302A" w:rsidRPr="00596273">
        <w:rPr>
          <w:rFonts w:ascii="Times New Roman" w:hAnsi="Times New Roman" w:cs="Times New Roman"/>
        </w:rPr>
        <w:t>Nothing in this Section shall be construed to authorize the imposition of a tax under Ordinance No. 4, 2025 for any period beginning on or after January 1, 2027.</w:t>
      </w:r>
    </w:p>
    <w:p w14:paraId="71A771D0" w14:textId="77777777" w:rsidR="00596273" w:rsidRPr="00596273" w:rsidRDefault="00596273" w:rsidP="00596273">
      <w:pPr>
        <w:widowControl w:val="0"/>
        <w:autoSpaceDE w:val="0"/>
        <w:autoSpaceDN w:val="0"/>
        <w:spacing w:after="0" w:line="240" w:lineRule="auto"/>
        <w:ind w:right="356" w:firstLine="719"/>
        <w:jc w:val="both"/>
        <w:rPr>
          <w:rFonts w:ascii="Times New Roman" w:eastAsia="Times New Roman" w:hAnsi="Times New Roman" w:cs="Times New Roman"/>
          <w:kern w:val="0"/>
          <w14:ligatures w14:val="none"/>
        </w:rPr>
      </w:pPr>
    </w:p>
    <w:p w14:paraId="38D5A891" w14:textId="636E9514" w:rsidR="008E1A96" w:rsidRPr="00596273" w:rsidRDefault="008E1A96" w:rsidP="00596273">
      <w:pPr>
        <w:widowControl w:val="0"/>
        <w:tabs>
          <w:tab w:val="left" w:pos="2160"/>
        </w:tabs>
        <w:autoSpaceDE w:val="0"/>
        <w:autoSpaceDN w:val="0"/>
        <w:spacing w:after="0" w:line="240" w:lineRule="auto"/>
        <w:ind w:left="720"/>
        <w:jc w:val="both"/>
        <w:rPr>
          <w:rFonts w:ascii="Times New Roman" w:eastAsia="Times New Roman" w:hAnsi="Times New Roman" w:cs="Times New Roman"/>
          <w:kern w:val="0"/>
          <w14:ligatures w14:val="none"/>
        </w:rPr>
      </w:pPr>
      <w:r w:rsidRPr="00596273">
        <w:rPr>
          <w:rFonts w:ascii="Times New Roman" w:eastAsia="Times New Roman" w:hAnsi="Times New Roman" w:cs="Times New Roman"/>
          <w:b/>
          <w:bCs/>
          <w:kern w:val="0"/>
          <w:u w:val="single"/>
          <w14:ligatures w14:val="none"/>
        </w:rPr>
        <w:t>SECTION</w:t>
      </w:r>
      <w:r w:rsidRPr="00596273">
        <w:rPr>
          <w:rFonts w:ascii="Times New Roman" w:eastAsia="Times New Roman" w:hAnsi="Times New Roman" w:cs="Times New Roman"/>
          <w:b/>
          <w:bCs/>
          <w:spacing w:val="-2"/>
          <w:kern w:val="0"/>
          <w:u w:val="single"/>
          <w14:ligatures w14:val="none"/>
        </w:rPr>
        <w:t xml:space="preserve"> </w:t>
      </w:r>
      <w:r w:rsidR="00D4691F" w:rsidRPr="00596273">
        <w:rPr>
          <w:rFonts w:ascii="Times New Roman" w:eastAsia="Times New Roman" w:hAnsi="Times New Roman" w:cs="Times New Roman"/>
          <w:b/>
          <w:bCs/>
          <w:spacing w:val="-5"/>
          <w:kern w:val="0"/>
          <w:u w:val="single"/>
          <w14:ligatures w14:val="none"/>
        </w:rPr>
        <w:t>3</w:t>
      </w:r>
      <w:r w:rsidRPr="00596273">
        <w:rPr>
          <w:rFonts w:ascii="Times New Roman" w:eastAsia="Times New Roman" w:hAnsi="Times New Roman" w:cs="Times New Roman"/>
          <w:b/>
          <w:bCs/>
          <w:spacing w:val="-5"/>
          <w:kern w:val="0"/>
          <w14:ligatures w14:val="none"/>
        </w:rPr>
        <w:t>.</w:t>
      </w:r>
      <w:r w:rsidRPr="00596273">
        <w:rPr>
          <w:rFonts w:ascii="Times New Roman" w:eastAsia="Times New Roman" w:hAnsi="Times New Roman" w:cs="Times New Roman"/>
          <w:kern w:val="0"/>
          <w14:ligatures w14:val="none"/>
        </w:rPr>
        <w:tab/>
      </w:r>
      <w:r w:rsidR="00D11D0B" w:rsidRPr="00596273">
        <w:rPr>
          <w:rFonts w:ascii="Times New Roman" w:eastAsia="Times New Roman" w:hAnsi="Times New Roman" w:cs="Times New Roman"/>
          <w:kern w:val="0"/>
          <w14:ligatures w14:val="none"/>
        </w:rPr>
        <w:t xml:space="preserve"> </w:t>
      </w:r>
      <w:r w:rsidRPr="00596273">
        <w:rPr>
          <w:rFonts w:ascii="Times New Roman" w:eastAsia="Times New Roman" w:hAnsi="Times New Roman" w:cs="Times New Roman"/>
          <w:spacing w:val="-2"/>
          <w:kern w:val="0"/>
          <w14:ligatures w14:val="none"/>
        </w:rPr>
        <w:t>The</w:t>
      </w:r>
      <w:r w:rsidRPr="00596273">
        <w:rPr>
          <w:rFonts w:ascii="Times New Roman" w:eastAsia="Times New Roman" w:hAnsi="Times New Roman" w:cs="Times New Roman"/>
          <w:spacing w:val="-8"/>
          <w:kern w:val="0"/>
          <w14:ligatures w14:val="none"/>
        </w:rPr>
        <w:t xml:space="preserve"> </w:t>
      </w:r>
      <w:r w:rsidRPr="00596273">
        <w:rPr>
          <w:rFonts w:ascii="Times New Roman" w:eastAsia="Times New Roman" w:hAnsi="Times New Roman" w:cs="Times New Roman"/>
          <w:spacing w:val="-2"/>
          <w:kern w:val="0"/>
          <w14:ligatures w14:val="none"/>
        </w:rPr>
        <w:t>WHEREAS</w:t>
      </w:r>
      <w:r w:rsidRPr="00596273">
        <w:rPr>
          <w:rFonts w:ascii="Times New Roman" w:eastAsia="Times New Roman" w:hAnsi="Times New Roman" w:cs="Times New Roman"/>
          <w:spacing w:val="-3"/>
          <w:kern w:val="0"/>
          <w14:ligatures w14:val="none"/>
        </w:rPr>
        <w:t xml:space="preserve"> </w:t>
      </w:r>
      <w:r w:rsidRPr="00596273">
        <w:rPr>
          <w:rFonts w:ascii="Times New Roman" w:eastAsia="Times New Roman" w:hAnsi="Times New Roman" w:cs="Times New Roman"/>
          <w:spacing w:val="-2"/>
          <w:kern w:val="0"/>
          <w14:ligatures w14:val="none"/>
        </w:rPr>
        <w:t>Recitals</w:t>
      </w:r>
      <w:r w:rsidRPr="00596273">
        <w:rPr>
          <w:rFonts w:ascii="Times New Roman" w:eastAsia="Times New Roman" w:hAnsi="Times New Roman" w:cs="Times New Roman"/>
          <w:spacing w:val="-3"/>
          <w:kern w:val="0"/>
          <w14:ligatures w14:val="none"/>
        </w:rPr>
        <w:t xml:space="preserve"> </w:t>
      </w:r>
      <w:r w:rsidRPr="00596273">
        <w:rPr>
          <w:rFonts w:ascii="Times New Roman" w:eastAsia="Times New Roman" w:hAnsi="Times New Roman" w:cs="Times New Roman"/>
          <w:spacing w:val="-2"/>
          <w:kern w:val="0"/>
          <w14:ligatures w14:val="none"/>
        </w:rPr>
        <w:t>are</w:t>
      </w:r>
      <w:r w:rsidRPr="00596273">
        <w:rPr>
          <w:rFonts w:ascii="Times New Roman" w:eastAsia="Times New Roman" w:hAnsi="Times New Roman" w:cs="Times New Roman"/>
          <w:spacing w:val="-6"/>
          <w:kern w:val="0"/>
          <w14:ligatures w14:val="none"/>
        </w:rPr>
        <w:t xml:space="preserve"> </w:t>
      </w:r>
      <w:r w:rsidRPr="00596273">
        <w:rPr>
          <w:rFonts w:ascii="Times New Roman" w:eastAsia="Times New Roman" w:hAnsi="Times New Roman" w:cs="Times New Roman"/>
          <w:spacing w:val="-2"/>
          <w:kern w:val="0"/>
          <w14:ligatures w14:val="none"/>
        </w:rPr>
        <w:t>incorporated</w:t>
      </w:r>
      <w:r w:rsidRPr="00596273">
        <w:rPr>
          <w:rFonts w:ascii="Times New Roman" w:eastAsia="Times New Roman" w:hAnsi="Times New Roman" w:cs="Times New Roman"/>
          <w:spacing w:val="-5"/>
          <w:kern w:val="0"/>
          <w14:ligatures w14:val="none"/>
        </w:rPr>
        <w:t xml:space="preserve"> </w:t>
      </w:r>
      <w:r w:rsidRPr="00596273">
        <w:rPr>
          <w:rFonts w:ascii="Times New Roman" w:eastAsia="Times New Roman" w:hAnsi="Times New Roman" w:cs="Times New Roman"/>
          <w:spacing w:val="-2"/>
          <w:kern w:val="0"/>
          <w14:ligatures w14:val="none"/>
        </w:rPr>
        <w:t>herein</w:t>
      </w:r>
      <w:r w:rsidRPr="00596273">
        <w:rPr>
          <w:rFonts w:ascii="Times New Roman" w:eastAsia="Times New Roman" w:hAnsi="Times New Roman" w:cs="Times New Roman"/>
          <w:spacing w:val="-4"/>
          <w:kern w:val="0"/>
          <w14:ligatures w14:val="none"/>
        </w:rPr>
        <w:t xml:space="preserve"> </w:t>
      </w:r>
      <w:r w:rsidRPr="00596273">
        <w:rPr>
          <w:rFonts w:ascii="Times New Roman" w:eastAsia="Times New Roman" w:hAnsi="Times New Roman" w:cs="Times New Roman"/>
          <w:spacing w:val="-2"/>
          <w:kern w:val="0"/>
          <w14:ligatures w14:val="none"/>
        </w:rPr>
        <w:t>by</w:t>
      </w:r>
      <w:r w:rsidRPr="00596273">
        <w:rPr>
          <w:rFonts w:ascii="Times New Roman" w:eastAsia="Times New Roman" w:hAnsi="Times New Roman" w:cs="Times New Roman"/>
          <w:spacing w:val="-7"/>
          <w:kern w:val="0"/>
          <w14:ligatures w14:val="none"/>
        </w:rPr>
        <w:t xml:space="preserve"> </w:t>
      </w:r>
      <w:r w:rsidRPr="00596273">
        <w:rPr>
          <w:rFonts w:ascii="Times New Roman" w:eastAsia="Times New Roman" w:hAnsi="Times New Roman" w:cs="Times New Roman"/>
          <w:spacing w:val="-2"/>
          <w:kern w:val="0"/>
          <w14:ligatures w14:val="none"/>
        </w:rPr>
        <w:t>reference.</w:t>
      </w:r>
    </w:p>
    <w:p w14:paraId="77B0A128" w14:textId="245A0220" w:rsidR="008E1A96" w:rsidRPr="00596273" w:rsidRDefault="008E1A96" w:rsidP="00596273">
      <w:pPr>
        <w:widowControl w:val="0"/>
        <w:autoSpaceDE w:val="0"/>
        <w:autoSpaceDN w:val="0"/>
        <w:spacing w:before="180" w:after="0" w:line="259" w:lineRule="auto"/>
        <w:ind w:right="356" w:firstLine="719"/>
        <w:jc w:val="both"/>
        <w:rPr>
          <w:rFonts w:ascii="Times New Roman" w:eastAsia="Times New Roman" w:hAnsi="Times New Roman" w:cs="Times New Roman"/>
          <w:kern w:val="0"/>
          <w14:ligatures w14:val="none"/>
        </w:rPr>
      </w:pPr>
      <w:r w:rsidRPr="00596273">
        <w:rPr>
          <w:rFonts w:ascii="Times New Roman" w:eastAsia="Times New Roman" w:hAnsi="Times New Roman" w:cs="Times New Roman"/>
          <w:b/>
          <w:bCs/>
          <w:spacing w:val="-11"/>
          <w:kern w:val="0"/>
          <w:u w:val="single"/>
          <w14:ligatures w14:val="none"/>
        </w:rPr>
        <w:t xml:space="preserve">SECTION  </w:t>
      </w:r>
      <w:r w:rsidR="00D4691F" w:rsidRPr="00596273">
        <w:rPr>
          <w:rFonts w:ascii="Times New Roman" w:eastAsia="Times New Roman" w:hAnsi="Times New Roman" w:cs="Times New Roman"/>
          <w:b/>
          <w:bCs/>
          <w:kern w:val="0"/>
          <w:u w:val="single"/>
          <w14:ligatures w14:val="none"/>
        </w:rPr>
        <w:t>4</w:t>
      </w:r>
      <w:r w:rsidRPr="00596273">
        <w:rPr>
          <w:rFonts w:ascii="Times New Roman" w:eastAsia="Times New Roman" w:hAnsi="Times New Roman" w:cs="Times New Roman"/>
          <w:b/>
          <w:bCs/>
          <w:kern w:val="0"/>
          <w14:ligatures w14:val="none"/>
        </w:rPr>
        <w:t>.</w:t>
      </w:r>
      <w:r w:rsidRPr="00596273">
        <w:rPr>
          <w:rFonts w:ascii="Times New Roman" w:eastAsia="Times New Roman" w:hAnsi="Times New Roman" w:cs="Times New Roman"/>
          <w:spacing w:val="80"/>
          <w:kern w:val="0"/>
          <w14:ligatures w14:val="none"/>
        </w:rPr>
        <w:t xml:space="preserve">  </w:t>
      </w:r>
      <w:r w:rsidRPr="00596273">
        <w:rPr>
          <w:rFonts w:ascii="Times New Roman" w:eastAsia="Times New Roman" w:hAnsi="Times New Roman" w:cs="Times New Roman"/>
          <w:kern w:val="0"/>
          <w14:ligatures w14:val="none"/>
        </w:rPr>
        <w:t>All prior ordinances or parts thereof inconsistent with any</w:t>
      </w:r>
      <w:r w:rsidRPr="00596273">
        <w:rPr>
          <w:rFonts w:ascii="Times New Roman" w:eastAsia="Times New Roman" w:hAnsi="Times New Roman" w:cs="Times New Roman"/>
          <w:spacing w:val="-2"/>
          <w:kern w:val="0"/>
          <w14:ligatures w14:val="none"/>
        </w:rPr>
        <w:t xml:space="preserve"> </w:t>
      </w:r>
      <w:r w:rsidRPr="00596273">
        <w:rPr>
          <w:rFonts w:ascii="Times New Roman" w:eastAsia="Times New Roman" w:hAnsi="Times New Roman" w:cs="Times New Roman"/>
          <w:kern w:val="0"/>
          <w14:ligatures w14:val="none"/>
        </w:rPr>
        <w:t>provision of this Ordinance</w:t>
      </w:r>
      <w:r w:rsidRPr="00596273">
        <w:rPr>
          <w:rFonts w:ascii="Times New Roman" w:eastAsia="Times New Roman" w:hAnsi="Times New Roman" w:cs="Times New Roman"/>
          <w:spacing w:val="-9"/>
          <w:kern w:val="0"/>
          <w14:ligatures w14:val="none"/>
        </w:rPr>
        <w:t xml:space="preserve"> </w:t>
      </w:r>
      <w:r w:rsidRPr="00596273">
        <w:rPr>
          <w:rFonts w:ascii="Times New Roman" w:eastAsia="Times New Roman" w:hAnsi="Times New Roman" w:cs="Times New Roman"/>
          <w:kern w:val="0"/>
          <w14:ligatures w14:val="none"/>
        </w:rPr>
        <w:t>are</w:t>
      </w:r>
      <w:r w:rsidRPr="00596273">
        <w:rPr>
          <w:rFonts w:ascii="Times New Roman" w:eastAsia="Times New Roman" w:hAnsi="Times New Roman" w:cs="Times New Roman"/>
          <w:spacing w:val="-11"/>
          <w:kern w:val="0"/>
          <w14:ligatures w14:val="none"/>
        </w:rPr>
        <w:t xml:space="preserve"> </w:t>
      </w:r>
      <w:r w:rsidRPr="00596273">
        <w:rPr>
          <w:rFonts w:ascii="Times New Roman" w:eastAsia="Times New Roman" w:hAnsi="Times New Roman" w:cs="Times New Roman"/>
          <w:kern w:val="0"/>
          <w14:ligatures w14:val="none"/>
        </w:rPr>
        <w:t>hereby</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repealed.</w:t>
      </w:r>
      <w:r w:rsidRPr="00596273">
        <w:rPr>
          <w:rFonts w:ascii="Times New Roman" w:eastAsia="Times New Roman" w:hAnsi="Times New Roman" w:cs="Times New Roman"/>
          <w:spacing w:val="40"/>
          <w:kern w:val="0"/>
          <w14:ligatures w14:val="none"/>
        </w:rPr>
        <w:t xml:space="preserve"> </w:t>
      </w:r>
      <w:r w:rsidRPr="00596273">
        <w:rPr>
          <w:rFonts w:ascii="Times New Roman" w:eastAsia="Times New Roman" w:hAnsi="Times New Roman" w:cs="Times New Roman"/>
          <w:kern w:val="0"/>
          <w14:ligatures w14:val="none"/>
        </w:rPr>
        <w:t>This</w:t>
      </w:r>
      <w:r w:rsidRPr="00596273">
        <w:rPr>
          <w:rFonts w:ascii="Times New Roman" w:eastAsia="Times New Roman" w:hAnsi="Times New Roman" w:cs="Times New Roman"/>
          <w:spacing w:val="-10"/>
          <w:kern w:val="0"/>
          <w14:ligatures w14:val="none"/>
        </w:rPr>
        <w:t xml:space="preserve"> </w:t>
      </w:r>
      <w:r w:rsidRPr="00596273">
        <w:rPr>
          <w:rFonts w:ascii="Times New Roman" w:eastAsia="Times New Roman" w:hAnsi="Times New Roman" w:cs="Times New Roman"/>
          <w:kern w:val="0"/>
          <w14:ligatures w14:val="none"/>
        </w:rPr>
        <w:t>Ordinance</w:t>
      </w:r>
      <w:r w:rsidRPr="00596273">
        <w:rPr>
          <w:rFonts w:ascii="Times New Roman" w:eastAsia="Times New Roman" w:hAnsi="Times New Roman" w:cs="Times New Roman"/>
          <w:spacing w:val="-11"/>
          <w:kern w:val="0"/>
          <w14:ligatures w14:val="none"/>
        </w:rPr>
        <w:t xml:space="preserve"> </w:t>
      </w:r>
      <w:r w:rsidRPr="00596273">
        <w:rPr>
          <w:rFonts w:ascii="Times New Roman" w:eastAsia="Times New Roman" w:hAnsi="Times New Roman" w:cs="Times New Roman"/>
          <w:kern w:val="0"/>
          <w14:ligatures w14:val="none"/>
        </w:rPr>
        <w:t>shall</w:t>
      </w:r>
      <w:r w:rsidRPr="00596273">
        <w:rPr>
          <w:rFonts w:ascii="Times New Roman" w:eastAsia="Times New Roman" w:hAnsi="Times New Roman" w:cs="Times New Roman"/>
          <w:spacing w:val="-10"/>
          <w:kern w:val="0"/>
          <w14:ligatures w14:val="none"/>
        </w:rPr>
        <w:t xml:space="preserve"> </w:t>
      </w:r>
      <w:r w:rsidRPr="00596273">
        <w:rPr>
          <w:rFonts w:ascii="Times New Roman" w:eastAsia="Times New Roman" w:hAnsi="Times New Roman" w:cs="Times New Roman"/>
          <w:kern w:val="0"/>
          <w14:ligatures w14:val="none"/>
        </w:rPr>
        <w:t>have</w:t>
      </w:r>
      <w:r w:rsidRPr="00596273">
        <w:rPr>
          <w:rFonts w:ascii="Times New Roman" w:eastAsia="Times New Roman" w:hAnsi="Times New Roman" w:cs="Times New Roman"/>
          <w:spacing w:val="-11"/>
          <w:kern w:val="0"/>
          <w14:ligatures w14:val="none"/>
        </w:rPr>
        <w:t xml:space="preserve"> </w:t>
      </w:r>
      <w:r w:rsidRPr="00596273">
        <w:rPr>
          <w:rFonts w:ascii="Times New Roman" w:eastAsia="Times New Roman" w:hAnsi="Times New Roman" w:cs="Times New Roman"/>
          <w:kern w:val="0"/>
          <w14:ligatures w14:val="none"/>
        </w:rPr>
        <w:t>no</w:t>
      </w:r>
      <w:r w:rsidRPr="00596273">
        <w:rPr>
          <w:rFonts w:ascii="Times New Roman" w:eastAsia="Times New Roman" w:hAnsi="Times New Roman" w:cs="Times New Roman"/>
          <w:spacing w:val="-8"/>
          <w:kern w:val="0"/>
          <w14:ligatures w14:val="none"/>
        </w:rPr>
        <w:t xml:space="preserve"> </w:t>
      </w:r>
      <w:r w:rsidRPr="00596273">
        <w:rPr>
          <w:rFonts w:ascii="Times New Roman" w:eastAsia="Times New Roman" w:hAnsi="Times New Roman" w:cs="Times New Roman"/>
          <w:kern w:val="0"/>
          <w14:ligatures w14:val="none"/>
        </w:rPr>
        <w:t>effect</w:t>
      </w:r>
      <w:r w:rsidRPr="00596273">
        <w:rPr>
          <w:rFonts w:ascii="Times New Roman" w:eastAsia="Times New Roman" w:hAnsi="Times New Roman" w:cs="Times New Roman"/>
          <w:spacing w:val="-10"/>
          <w:kern w:val="0"/>
          <w14:ligatures w14:val="none"/>
        </w:rPr>
        <w:t xml:space="preserve"> </w:t>
      </w:r>
      <w:r w:rsidRPr="00596273">
        <w:rPr>
          <w:rFonts w:ascii="Times New Roman" w:eastAsia="Times New Roman" w:hAnsi="Times New Roman" w:cs="Times New Roman"/>
          <w:kern w:val="0"/>
          <w14:ligatures w14:val="none"/>
        </w:rPr>
        <w:t>upon</w:t>
      </w:r>
      <w:r w:rsidRPr="00596273">
        <w:rPr>
          <w:rFonts w:ascii="Times New Roman" w:eastAsia="Times New Roman" w:hAnsi="Times New Roman" w:cs="Times New Roman"/>
          <w:spacing w:val="-11"/>
          <w:kern w:val="0"/>
          <w14:ligatures w14:val="none"/>
        </w:rPr>
        <w:t xml:space="preserve"> </w:t>
      </w:r>
      <w:r w:rsidRPr="00596273">
        <w:rPr>
          <w:rFonts w:ascii="Times New Roman" w:eastAsia="Times New Roman" w:hAnsi="Times New Roman" w:cs="Times New Roman"/>
          <w:kern w:val="0"/>
          <w14:ligatures w14:val="none"/>
        </w:rPr>
        <w:t>any</w:t>
      </w:r>
      <w:r w:rsidRPr="00596273">
        <w:rPr>
          <w:rFonts w:ascii="Times New Roman" w:eastAsia="Times New Roman" w:hAnsi="Times New Roman" w:cs="Times New Roman"/>
          <w:spacing w:val="-12"/>
          <w:kern w:val="0"/>
          <w14:ligatures w14:val="none"/>
        </w:rPr>
        <w:t xml:space="preserve"> </w:t>
      </w:r>
      <w:r w:rsidRPr="00596273">
        <w:rPr>
          <w:rFonts w:ascii="Times New Roman" w:eastAsia="Times New Roman" w:hAnsi="Times New Roman" w:cs="Times New Roman"/>
          <w:kern w:val="0"/>
          <w14:ligatures w14:val="none"/>
        </w:rPr>
        <w:t>other</w:t>
      </w:r>
      <w:r w:rsidRPr="00596273">
        <w:rPr>
          <w:rFonts w:ascii="Times New Roman" w:eastAsia="Times New Roman" w:hAnsi="Times New Roman" w:cs="Times New Roman"/>
          <w:spacing w:val="-11"/>
          <w:kern w:val="0"/>
          <w14:ligatures w14:val="none"/>
        </w:rPr>
        <w:t xml:space="preserve"> </w:t>
      </w:r>
      <w:r w:rsidRPr="00596273">
        <w:rPr>
          <w:rFonts w:ascii="Times New Roman" w:eastAsia="Times New Roman" w:hAnsi="Times New Roman" w:cs="Times New Roman"/>
          <w:kern w:val="0"/>
          <w14:ligatures w14:val="none"/>
        </w:rPr>
        <w:t>sections</w:t>
      </w:r>
      <w:r w:rsidRPr="00596273">
        <w:rPr>
          <w:rFonts w:ascii="Times New Roman" w:eastAsia="Times New Roman" w:hAnsi="Times New Roman" w:cs="Times New Roman"/>
          <w:spacing w:val="-8"/>
          <w:kern w:val="0"/>
          <w14:ligatures w14:val="none"/>
        </w:rPr>
        <w:t xml:space="preserve"> </w:t>
      </w:r>
      <w:r w:rsidRPr="00596273">
        <w:rPr>
          <w:rFonts w:ascii="Times New Roman" w:eastAsia="Times New Roman" w:hAnsi="Times New Roman" w:cs="Times New Roman"/>
          <w:kern w:val="0"/>
          <w14:ligatures w14:val="none"/>
        </w:rPr>
        <w:t>of</w:t>
      </w:r>
      <w:r w:rsidRPr="00596273">
        <w:rPr>
          <w:rFonts w:ascii="Times New Roman" w:eastAsia="Times New Roman" w:hAnsi="Times New Roman" w:cs="Times New Roman"/>
          <w:spacing w:val="-11"/>
          <w:kern w:val="0"/>
          <w14:ligatures w14:val="none"/>
        </w:rPr>
        <w:t xml:space="preserve"> </w:t>
      </w:r>
      <w:r w:rsidRPr="00596273">
        <w:rPr>
          <w:rFonts w:ascii="Times New Roman" w:eastAsia="Times New Roman" w:hAnsi="Times New Roman" w:cs="Times New Roman"/>
          <w:kern w:val="0"/>
          <w14:ligatures w14:val="none"/>
        </w:rPr>
        <w:t xml:space="preserve">the </w:t>
      </w:r>
      <w:bookmarkStart w:id="0" w:name="_Hlk200121063"/>
      <w:r w:rsidRPr="00596273">
        <w:rPr>
          <w:rFonts w:ascii="Times New Roman" w:eastAsia="Times New Roman" w:hAnsi="Times New Roman" w:cs="Times New Roman"/>
          <w:kern w:val="0"/>
          <w14:ligatures w14:val="none"/>
        </w:rPr>
        <w:t xml:space="preserve">Code of Ordinances of the City of Lawrence, Indiana </w:t>
      </w:r>
      <w:bookmarkEnd w:id="0"/>
      <w:r w:rsidRPr="00596273">
        <w:rPr>
          <w:rFonts w:ascii="Times New Roman" w:eastAsia="Times New Roman" w:hAnsi="Times New Roman" w:cs="Times New Roman"/>
          <w:spacing w:val="-4"/>
          <w:kern w:val="0"/>
          <w14:ligatures w14:val="none"/>
        </w:rPr>
        <w:t>or ordinances not specifically</w:t>
      </w:r>
      <w:r w:rsidRPr="00596273">
        <w:rPr>
          <w:rFonts w:ascii="Times New Roman" w:eastAsia="Times New Roman" w:hAnsi="Times New Roman" w:cs="Times New Roman"/>
          <w:spacing w:val="-7"/>
          <w:kern w:val="0"/>
          <w14:ligatures w14:val="none"/>
        </w:rPr>
        <w:t xml:space="preserve"> </w:t>
      </w:r>
      <w:r w:rsidRPr="00596273">
        <w:rPr>
          <w:rFonts w:ascii="Times New Roman" w:eastAsia="Times New Roman" w:hAnsi="Times New Roman" w:cs="Times New Roman"/>
          <w:spacing w:val="-4"/>
          <w:kern w:val="0"/>
          <w14:ligatures w14:val="none"/>
        </w:rPr>
        <w:t>changed by</w:t>
      </w:r>
      <w:r w:rsidRPr="00596273">
        <w:rPr>
          <w:rFonts w:ascii="Times New Roman" w:eastAsia="Times New Roman" w:hAnsi="Times New Roman" w:cs="Times New Roman"/>
          <w:spacing w:val="-7"/>
          <w:kern w:val="0"/>
          <w14:ligatures w14:val="none"/>
        </w:rPr>
        <w:t xml:space="preserve"> </w:t>
      </w:r>
      <w:r w:rsidRPr="00596273">
        <w:rPr>
          <w:rFonts w:ascii="Times New Roman" w:eastAsia="Times New Roman" w:hAnsi="Times New Roman" w:cs="Times New Roman"/>
          <w:spacing w:val="-4"/>
          <w:kern w:val="0"/>
          <w14:ligatures w14:val="none"/>
        </w:rPr>
        <w:t xml:space="preserve">this Ordinance, except </w:t>
      </w:r>
      <w:r w:rsidRPr="00596273">
        <w:rPr>
          <w:rFonts w:ascii="Times New Roman" w:eastAsia="Times New Roman" w:hAnsi="Times New Roman" w:cs="Times New Roman"/>
          <w:spacing w:val="-2"/>
          <w:kern w:val="0"/>
          <w14:ligatures w14:val="none"/>
        </w:rPr>
        <w:t>as</w:t>
      </w:r>
      <w:r w:rsidRPr="00596273">
        <w:rPr>
          <w:rFonts w:ascii="Times New Roman" w:eastAsia="Times New Roman" w:hAnsi="Times New Roman" w:cs="Times New Roman"/>
          <w:spacing w:val="-8"/>
          <w:kern w:val="0"/>
          <w14:ligatures w14:val="none"/>
        </w:rPr>
        <w:t xml:space="preserve"> </w:t>
      </w:r>
      <w:r w:rsidRPr="00596273">
        <w:rPr>
          <w:rFonts w:ascii="Times New Roman" w:eastAsia="Times New Roman" w:hAnsi="Times New Roman" w:cs="Times New Roman"/>
          <w:spacing w:val="-2"/>
          <w:kern w:val="0"/>
          <w14:ligatures w14:val="none"/>
        </w:rPr>
        <w:t>herein</w:t>
      </w:r>
      <w:r w:rsidRPr="00596273">
        <w:rPr>
          <w:rFonts w:ascii="Times New Roman" w:eastAsia="Times New Roman" w:hAnsi="Times New Roman" w:cs="Times New Roman"/>
          <w:spacing w:val="-9"/>
          <w:kern w:val="0"/>
          <w14:ligatures w14:val="none"/>
        </w:rPr>
        <w:t xml:space="preserve"> </w:t>
      </w:r>
      <w:r w:rsidRPr="00596273">
        <w:rPr>
          <w:rFonts w:ascii="Times New Roman" w:eastAsia="Times New Roman" w:hAnsi="Times New Roman" w:cs="Times New Roman"/>
          <w:spacing w:val="-2"/>
          <w:kern w:val="0"/>
          <w14:ligatures w14:val="none"/>
        </w:rPr>
        <w:t>provided,</w:t>
      </w:r>
      <w:r w:rsidRPr="00596273">
        <w:rPr>
          <w:rFonts w:ascii="Times New Roman" w:eastAsia="Times New Roman" w:hAnsi="Times New Roman" w:cs="Times New Roman"/>
          <w:spacing w:val="-9"/>
          <w:kern w:val="0"/>
          <w14:ligatures w14:val="none"/>
        </w:rPr>
        <w:t xml:space="preserve"> </w:t>
      </w:r>
      <w:r w:rsidRPr="00596273">
        <w:rPr>
          <w:rFonts w:ascii="Times New Roman" w:eastAsia="Times New Roman" w:hAnsi="Times New Roman" w:cs="Times New Roman"/>
          <w:spacing w:val="-2"/>
          <w:kern w:val="0"/>
          <w14:ligatures w14:val="none"/>
        </w:rPr>
        <w:t>and</w:t>
      </w:r>
      <w:r w:rsidRPr="00596273">
        <w:rPr>
          <w:rFonts w:ascii="Times New Roman" w:eastAsia="Times New Roman" w:hAnsi="Times New Roman" w:cs="Times New Roman"/>
          <w:spacing w:val="-9"/>
          <w:kern w:val="0"/>
          <w14:ligatures w14:val="none"/>
        </w:rPr>
        <w:t xml:space="preserve"> </w:t>
      </w:r>
      <w:r w:rsidRPr="00596273">
        <w:rPr>
          <w:rFonts w:ascii="Times New Roman" w:eastAsia="Times New Roman" w:hAnsi="Times New Roman" w:cs="Times New Roman"/>
          <w:spacing w:val="-2"/>
          <w:kern w:val="0"/>
          <w14:ligatures w14:val="none"/>
        </w:rPr>
        <w:t>all</w:t>
      </w:r>
      <w:r w:rsidRPr="00596273">
        <w:rPr>
          <w:rFonts w:ascii="Times New Roman" w:eastAsia="Times New Roman" w:hAnsi="Times New Roman" w:cs="Times New Roman"/>
          <w:spacing w:val="-8"/>
          <w:kern w:val="0"/>
          <w14:ligatures w14:val="none"/>
        </w:rPr>
        <w:t xml:space="preserve"> </w:t>
      </w:r>
      <w:r w:rsidRPr="00596273">
        <w:rPr>
          <w:rFonts w:ascii="Times New Roman" w:eastAsia="Times New Roman" w:hAnsi="Times New Roman" w:cs="Times New Roman"/>
          <w:spacing w:val="-2"/>
          <w:kern w:val="0"/>
          <w14:ligatures w14:val="none"/>
        </w:rPr>
        <w:t>other</w:t>
      </w:r>
      <w:r w:rsidRPr="00596273">
        <w:rPr>
          <w:rFonts w:ascii="Times New Roman" w:eastAsia="Times New Roman" w:hAnsi="Times New Roman" w:cs="Times New Roman"/>
          <w:spacing w:val="-9"/>
          <w:kern w:val="0"/>
          <w14:ligatures w14:val="none"/>
        </w:rPr>
        <w:t xml:space="preserve"> </w:t>
      </w:r>
      <w:r w:rsidRPr="00596273">
        <w:rPr>
          <w:rFonts w:ascii="Times New Roman" w:eastAsia="Times New Roman" w:hAnsi="Times New Roman" w:cs="Times New Roman"/>
          <w:spacing w:val="-2"/>
          <w:kern w:val="0"/>
          <w14:ligatures w14:val="none"/>
        </w:rPr>
        <w:t>sections</w:t>
      </w:r>
      <w:r w:rsidRPr="00596273">
        <w:rPr>
          <w:rFonts w:ascii="Times New Roman" w:eastAsia="Times New Roman" w:hAnsi="Times New Roman" w:cs="Times New Roman"/>
          <w:spacing w:val="-8"/>
          <w:kern w:val="0"/>
          <w14:ligatures w14:val="none"/>
        </w:rPr>
        <w:t xml:space="preserve"> </w:t>
      </w:r>
      <w:r w:rsidRPr="00596273">
        <w:rPr>
          <w:rFonts w:ascii="Times New Roman" w:eastAsia="Times New Roman" w:hAnsi="Times New Roman" w:cs="Times New Roman"/>
          <w:spacing w:val="-2"/>
          <w:kern w:val="0"/>
          <w14:ligatures w14:val="none"/>
        </w:rPr>
        <w:t>of</w:t>
      </w:r>
      <w:r w:rsidRPr="00596273">
        <w:rPr>
          <w:rFonts w:ascii="Times New Roman" w:eastAsia="Times New Roman" w:hAnsi="Times New Roman" w:cs="Times New Roman"/>
          <w:spacing w:val="-9"/>
          <w:kern w:val="0"/>
          <w14:ligatures w14:val="none"/>
        </w:rPr>
        <w:t xml:space="preserve"> </w:t>
      </w:r>
      <w:r w:rsidRPr="00596273">
        <w:rPr>
          <w:rFonts w:ascii="Times New Roman" w:eastAsia="Times New Roman" w:hAnsi="Times New Roman" w:cs="Times New Roman"/>
          <w:spacing w:val="-2"/>
          <w:kern w:val="0"/>
          <w14:ligatures w14:val="none"/>
        </w:rPr>
        <w:t>the</w:t>
      </w:r>
      <w:r w:rsidRPr="00596273">
        <w:rPr>
          <w:rFonts w:ascii="Times New Roman" w:eastAsia="Times New Roman" w:hAnsi="Times New Roman" w:cs="Times New Roman"/>
          <w:spacing w:val="-10"/>
          <w:kern w:val="0"/>
          <w14:ligatures w14:val="none"/>
        </w:rPr>
        <w:t xml:space="preserve"> Code of Ordinances of the City of Lawrence, Indiana </w:t>
      </w:r>
      <w:r w:rsidRPr="00596273">
        <w:rPr>
          <w:rFonts w:ascii="Times New Roman" w:eastAsia="Times New Roman" w:hAnsi="Times New Roman" w:cs="Times New Roman"/>
          <w:spacing w:val="-2"/>
          <w:kern w:val="0"/>
          <w14:ligatures w14:val="none"/>
        </w:rPr>
        <w:t>not</w:t>
      </w:r>
      <w:r w:rsidRPr="00596273">
        <w:rPr>
          <w:rFonts w:ascii="Times New Roman" w:eastAsia="Times New Roman" w:hAnsi="Times New Roman" w:cs="Times New Roman"/>
          <w:spacing w:val="-8"/>
          <w:kern w:val="0"/>
          <w14:ligatures w14:val="none"/>
        </w:rPr>
        <w:t xml:space="preserve"> </w:t>
      </w:r>
      <w:r w:rsidRPr="00596273">
        <w:rPr>
          <w:rFonts w:ascii="Times New Roman" w:eastAsia="Times New Roman" w:hAnsi="Times New Roman" w:cs="Times New Roman"/>
          <w:spacing w:val="-2"/>
          <w:kern w:val="0"/>
          <w14:ligatures w14:val="none"/>
        </w:rPr>
        <w:t xml:space="preserve">inconsistent </w:t>
      </w:r>
      <w:r w:rsidRPr="00596273">
        <w:rPr>
          <w:rFonts w:ascii="Times New Roman" w:eastAsia="Times New Roman" w:hAnsi="Times New Roman" w:cs="Times New Roman"/>
          <w:kern w:val="0"/>
          <w14:ligatures w14:val="none"/>
        </w:rPr>
        <w:t>herewith remain the same.</w:t>
      </w:r>
    </w:p>
    <w:p w14:paraId="476B0D3E" w14:textId="0CD898D7" w:rsidR="00F0302A" w:rsidRPr="00596273" w:rsidRDefault="008E1A96" w:rsidP="00596273">
      <w:pPr>
        <w:widowControl w:val="0"/>
        <w:autoSpaceDE w:val="0"/>
        <w:autoSpaceDN w:val="0"/>
        <w:spacing w:before="161" w:after="0" w:line="259" w:lineRule="auto"/>
        <w:ind w:right="358" w:firstLine="719"/>
        <w:jc w:val="both"/>
        <w:rPr>
          <w:rFonts w:ascii="Times New Roman" w:eastAsia="Times New Roman" w:hAnsi="Times New Roman" w:cs="Times New Roman"/>
          <w:kern w:val="0"/>
          <w14:ligatures w14:val="none"/>
        </w:rPr>
      </w:pPr>
      <w:r w:rsidRPr="00596273">
        <w:rPr>
          <w:rFonts w:ascii="Times New Roman" w:eastAsia="Times New Roman" w:hAnsi="Times New Roman" w:cs="Times New Roman"/>
          <w:b/>
          <w:bCs/>
          <w:kern w:val="0"/>
          <w:u w:val="single"/>
          <w14:ligatures w14:val="none"/>
        </w:rPr>
        <w:t xml:space="preserve">SECTION </w:t>
      </w:r>
      <w:r w:rsidR="00D4691F" w:rsidRPr="00596273">
        <w:rPr>
          <w:rFonts w:ascii="Times New Roman" w:eastAsia="Times New Roman" w:hAnsi="Times New Roman" w:cs="Times New Roman"/>
          <w:b/>
          <w:bCs/>
          <w:kern w:val="0"/>
          <w:u w:val="single"/>
          <w14:ligatures w14:val="none"/>
        </w:rPr>
        <w:t>5</w:t>
      </w:r>
      <w:r w:rsidRPr="00596273">
        <w:rPr>
          <w:rFonts w:ascii="Times New Roman" w:eastAsia="Times New Roman" w:hAnsi="Times New Roman" w:cs="Times New Roman"/>
          <w:b/>
          <w:bCs/>
          <w:kern w:val="0"/>
          <w14:ligatures w14:val="none"/>
        </w:rPr>
        <w:t>.</w:t>
      </w:r>
      <w:r w:rsidR="00D4691F" w:rsidRPr="00596273">
        <w:rPr>
          <w:rFonts w:ascii="Times New Roman" w:eastAsia="Times New Roman" w:hAnsi="Times New Roman" w:cs="Times New Roman"/>
          <w:spacing w:val="80"/>
          <w:w w:val="150"/>
          <w:kern w:val="0"/>
          <w14:ligatures w14:val="none"/>
        </w:rPr>
        <w:t xml:space="preserve"> </w:t>
      </w:r>
      <w:r w:rsidRPr="00596273">
        <w:rPr>
          <w:rFonts w:ascii="Times New Roman" w:eastAsia="Times New Roman" w:hAnsi="Times New Roman" w:cs="Times New Roman"/>
          <w:kern w:val="0"/>
          <w14:ligatures w14:val="none"/>
        </w:rPr>
        <w:t>The sections, paragraphs, sentences, clauses, phrases and words of this Ordinance are separable, and if any word, phrase, clause, sentence, paragraph or section of this Ordinance shall be declared unconstitutional, invalid or unenforceable by the valid judgment or decree</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of</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a</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Court</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of</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competent</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jurisdiction,</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such</w:t>
      </w:r>
      <w:r w:rsidRPr="00596273">
        <w:rPr>
          <w:rFonts w:ascii="Times New Roman" w:eastAsia="Times New Roman" w:hAnsi="Times New Roman" w:cs="Times New Roman"/>
          <w:spacing w:val="-14"/>
          <w:kern w:val="0"/>
          <w14:ligatures w14:val="none"/>
        </w:rPr>
        <w:t xml:space="preserve"> </w:t>
      </w:r>
      <w:r w:rsidRPr="00596273">
        <w:rPr>
          <w:rFonts w:ascii="Times New Roman" w:eastAsia="Times New Roman" w:hAnsi="Times New Roman" w:cs="Times New Roman"/>
          <w:kern w:val="0"/>
          <w14:ligatures w14:val="none"/>
        </w:rPr>
        <w:t>unconstitutionality,</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invalidity</w:t>
      </w:r>
      <w:r w:rsidRPr="00596273">
        <w:rPr>
          <w:rFonts w:ascii="Times New Roman" w:eastAsia="Times New Roman" w:hAnsi="Times New Roman" w:cs="Times New Roman"/>
          <w:spacing w:val="-15"/>
          <w:kern w:val="0"/>
          <w14:ligatures w14:val="none"/>
        </w:rPr>
        <w:t xml:space="preserve"> </w:t>
      </w:r>
      <w:r w:rsidRPr="00596273">
        <w:rPr>
          <w:rFonts w:ascii="Times New Roman" w:eastAsia="Times New Roman" w:hAnsi="Times New Roman" w:cs="Times New Roman"/>
          <w:kern w:val="0"/>
          <w14:ligatures w14:val="none"/>
        </w:rPr>
        <w:t>or</w:t>
      </w:r>
      <w:r w:rsidRPr="00596273">
        <w:rPr>
          <w:rFonts w:ascii="Times New Roman" w:eastAsia="Times New Roman" w:hAnsi="Times New Roman" w:cs="Times New Roman"/>
          <w:spacing w:val="-14"/>
          <w:kern w:val="0"/>
          <w14:ligatures w14:val="none"/>
        </w:rPr>
        <w:t xml:space="preserve"> </w:t>
      </w:r>
      <w:r w:rsidRPr="00596273">
        <w:rPr>
          <w:rFonts w:ascii="Times New Roman" w:eastAsia="Times New Roman" w:hAnsi="Times New Roman" w:cs="Times New Roman"/>
          <w:kern w:val="0"/>
          <w14:ligatures w14:val="none"/>
        </w:rPr>
        <w:lastRenderedPageBreak/>
        <w:t>unenforceability shall not affect any of the remaining words, phrases, clauses, sentences, paragraphs and sections of this ordinance.</w:t>
      </w:r>
    </w:p>
    <w:p w14:paraId="0D4D0968" w14:textId="25E699E0" w:rsidR="00596273" w:rsidRPr="00505E82" w:rsidRDefault="00F0302A" w:rsidP="00203796">
      <w:pPr>
        <w:widowControl w:val="0"/>
        <w:autoSpaceDE w:val="0"/>
        <w:autoSpaceDN w:val="0"/>
        <w:spacing w:before="159" w:after="0" w:line="259" w:lineRule="auto"/>
        <w:ind w:right="356" w:firstLine="719"/>
        <w:jc w:val="both"/>
        <w:rPr>
          <w:rFonts w:ascii="Times New Roman" w:eastAsia="Times New Roman" w:hAnsi="Times New Roman" w:cs="Times New Roman"/>
          <w:kern w:val="0"/>
          <w14:ligatures w14:val="none"/>
        </w:rPr>
      </w:pPr>
      <w:r w:rsidRPr="00F0302A">
        <w:rPr>
          <w:rFonts w:ascii="Times New Roman" w:eastAsia="Times New Roman" w:hAnsi="Times New Roman" w:cs="Times New Roman"/>
          <w:b/>
          <w:bCs/>
          <w:kern w:val="0"/>
          <w:u w:val="single"/>
          <w14:ligatures w14:val="none"/>
        </w:rPr>
        <w:t>SECTION 6.</w:t>
      </w:r>
      <w:r>
        <w:rPr>
          <w:rFonts w:ascii="Times New Roman" w:eastAsia="Times New Roman" w:hAnsi="Times New Roman" w:cs="Times New Roman"/>
          <w:kern w:val="0"/>
          <w14:ligatures w14:val="none"/>
        </w:rPr>
        <w:tab/>
      </w:r>
      <w:r w:rsidRPr="00F0302A">
        <w:rPr>
          <w:rFonts w:ascii="Times New Roman" w:eastAsia="Times New Roman" w:hAnsi="Times New Roman" w:cs="Times New Roman"/>
          <w:kern w:val="0"/>
          <w14:ligatures w14:val="none"/>
        </w:rPr>
        <w:t>The Common Council authorizes the Mayor’s designee to provide a copy of this Ordinance to the Indiana Department of Revenue and the Indiana Bureau of Motor Vehicles a</w:t>
      </w:r>
      <w:r w:rsidR="00505E82">
        <w:rPr>
          <w:rFonts w:ascii="Times New Roman" w:eastAsia="Times New Roman" w:hAnsi="Times New Roman" w:cs="Times New Roman"/>
          <w:kern w:val="0"/>
          <w14:ligatures w14:val="none"/>
        </w:rPr>
        <w:t xml:space="preserve">s </w:t>
      </w:r>
      <w:r w:rsidRPr="00F0302A">
        <w:rPr>
          <w:rFonts w:ascii="Times New Roman" w:eastAsia="Times New Roman" w:hAnsi="Times New Roman" w:cs="Times New Roman"/>
          <w:kern w:val="0"/>
          <w14:ligatures w14:val="none"/>
        </w:rPr>
        <w:t>required by Ind. Code §6-3.5-10-6.</w:t>
      </w:r>
    </w:p>
    <w:p w14:paraId="33F15B58" w14:textId="1E34B470" w:rsidR="008E1A96" w:rsidRPr="00F0302A" w:rsidRDefault="008E1A96" w:rsidP="00596273">
      <w:pPr>
        <w:widowControl w:val="0"/>
        <w:autoSpaceDE w:val="0"/>
        <w:autoSpaceDN w:val="0"/>
        <w:spacing w:before="159" w:after="0" w:line="259" w:lineRule="auto"/>
        <w:ind w:right="356" w:firstLine="719"/>
        <w:jc w:val="both"/>
        <w:rPr>
          <w:rFonts w:ascii="Times New Roman" w:eastAsia="Times New Roman" w:hAnsi="Times New Roman" w:cs="Times New Roman"/>
          <w:spacing w:val="40"/>
          <w:kern w:val="0"/>
          <w14:ligatures w14:val="none"/>
        </w:rPr>
      </w:pPr>
      <w:r w:rsidRPr="00126D6E">
        <w:rPr>
          <w:rFonts w:ascii="Times New Roman" w:eastAsia="Times New Roman" w:hAnsi="Times New Roman" w:cs="Times New Roman"/>
          <w:b/>
          <w:bCs/>
          <w:kern w:val="0"/>
          <w:u w:val="single"/>
          <w14:ligatures w14:val="none"/>
        </w:rPr>
        <w:t xml:space="preserve">SECTION </w:t>
      </w:r>
      <w:r w:rsidR="00F0302A">
        <w:rPr>
          <w:rFonts w:ascii="Times New Roman" w:eastAsia="Times New Roman" w:hAnsi="Times New Roman" w:cs="Times New Roman"/>
          <w:b/>
          <w:bCs/>
          <w:kern w:val="0"/>
          <w:u w:val="single"/>
          <w14:ligatures w14:val="none"/>
        </w:rPr>
        <w:t>7</w:t>
      </w:r>
      <w:r w:rsidRPr="00126D6E">
        <w:rPr>
          <w:rFonts w:ascii="Times New Roman" w:eastAsia="Times New Roman" w:hAnsi="Times New Roman" w:cs="Times New Roman"/>
          <w:b/>
          <w:bCs/>
          <w:kern w:val="0"/>
          <w14:ligatures w14:val="none"/>
        </w:rPr>
        <w:t>.</w:t>
      </w:r>
      <w:r w:rsidRPr="008E1A96">
        <w:rPr>
          <w:rFonts w:ascii="Times New Roman" w:eastAsia="Times New Roman" w:hAnsi="Times New Roman" w:cs="Times New Roman"/>
          <w:spacing w:val="40"/>
          <w:kern w:val="0"/>
          <w14:ligatures w14:val="none"/>
        </w:rPr>
        <w:t xml:space="preserve"> </w:t>
      </w:r>
      <w:r w:rsidRPr="008E1A96">
        <w:rPr>
          <w:rFonts w:ascii="Times New Roman" w:eastAsia="Times New Roman" w:hAnsi="Times New Roman" w:cs="Times New Roman"/>
          <w:kern w:val="0"/>
          <w14:ligatures w14:val="none"/>
        </w:rPr>
        <w:t>This Ordinance shall be in full force and effect from and afte</w:t>
      </w:r>
      <w:r w:rsidR="00505E82">
        <w:rPr>
          <w:rFonts w:ascii="Times New Roman" w:eastAsia="Times New Roman" w:hAnsi="Times New Roman" w:cs="Times New Roman"/>
          <w:kern w:val="0"/>
          <w14:ligatures w14:val="none"/>
        </w:rPr>
        <w:t>r its adoption by the Common Council and approval by the Mayor</w:t>
      </w:r>
      <w:r w:rsidR="00F0302A">
        <w:rPr>
          <w:rFonts w:ascii="Times New Roman" w:eastAsia="Times New Roman" w:hAnsi="Times New Roman" w:cs="Times New Roman"/>
          <w:kern w:val="0"/>
          <w14:ligatures w14:val="none"/>
        </w:rPr>
        <w:t>;</w:t>
      </w:r>
      <w:r w:rsidR="00F0302A" w:rsidRPr="00F0302A">
        <w:rPr>
          <w:b/>
          <w:bCs/>
        </w:rPr>
        <w:t xml:space="preserve"> </w:t>
      </w:r>
      <w:r w:rsidR="00F0302A" w:rsidRPr="00F0302A">
        <w:rPr>
          <w:rFonts w:ascii="Times New Roman" w:eastAsia="Times New Roman" w:hAnsi="Times New Roman" w:cs="Times New Roman"/>
          <w:kern w:val="0"/>
          <w14:ligatures w14:val="none"/>
        </w:rPr>
        <w:t>provided, however, that the repeal of Ordinance No. 4, 2025 and the termination of the taxes imposed thereunder shall be effective at 11:59 p.m. on December 31, 2026.</w:t>
      </w:r>
    </w:p>
    <w:p w14:paraId="06E17EAA" w14:textId="77777777" w:rsidR="007D472E" w:rsidRPr="008E1A96" w:rsidRDefault="007D472E" w:rsidP="007D472E">
      <w:pPr>
        <w:widowControl w:val="0"/>
        <w:autoSpaceDE w:val="0"/>
        <w:autoSpaceDN w:val="0"/>
        <w:spacing w:before="159" w:after="0" w:line="259" w:lineRule="auto"/>
        <w:ind w:right="356" w:firstLine="719"/>
        <w:jc w:val="both"/>
        <w:rPr>
          <w:rFonts w:ascii="Times New Roman" w:eastAsia="Times New Roman" w:hAnsi="Times New Roman" w:cs="Times New Roman"/>
          <w:kern w:val="0"/>
          <w14:ligatures w14:val="none"/>
        </w:rPr>
      </w:pPr>
    </w:p>
    <w:p w14:paraId="4D49FF68" w14:textId="77777777" w:rsidR="008E1A96" w:rsidRPr="008E1A96" w:rsidRDefault="008E1A96" w:rsidP="008E1A96">
      <w:pPr>
        <w:widowControl w:val="0"/>
        <w:autoSpaceDE w:val="0"/>
        <w:autoSpaceDN w:val="0"/>
        <w:spacing w:after="0" w:line="240" w:lineRule="auto"/>
        <w:ind w:left="768" w:right="408"/>
        <w:jc w:val="center"/>
        <w:outlineLvl w:val="0"/>
        <w:rPr>
          <w:rFonts w:ascii="Times New Roman" w:eastAsia="Times New Roman" w:hAnsi="Times New Roman" w:cs="Times New Roman"/>
          <w:b/>
          <w:bCs/>
          <w:kern w:val="0"/>
          <w14:ligatures w14:val="none"/>
        </w:rPr>
      </w:pPr>
      <w:r w:rsidRPr="008E1A96">
        <w:rPr>
          <w:rFonts w:ascii="Times New Roman" w:eastAsia="Times New Roman" w:hAnsi="Times New Roman" w:cs="Times New Roman"/>
          <w:b/>
          <w:bCs/>
          <w:kern w:val="0"/>
          <w14:ligatures w14:val="none"/>
        </w:rPr>
        <w:t>Remainder</w:t>
      </w:r>
      <w:r w:rsidRPr="008E1A96">
        <w:rPr>
          <w:rFonts w:ascii="Times New Roman" w:eastAsia="Times New Roman" w:hAnsi="Times New Roman" w:cs="Times New Roman"/>
          <w:b/>
          <w:bCs/>
          <w:spacing w:val="-3"/>
          <w:kern w:val="0"/>
          <w14:ligatures w14:val="none"/>
        </w:rPr>
        <w:t xml:space="preserve"> </w:t>
      </w:r>
      <w:r w:rsidRPr="008E1A96">
        <w:rPr>
          <w:rFonts w:ascii="Times New Roman" w:eastAsia="Times New Roman" w:hAnsi="Times New Roman" w:cs="Times New Roman"/>
          <w:b/>
          <w:bCs/>
          <w:kern w:val="0"/>
          <w14:ligatures w14:val="none"/>
        </w:rPr>
        <w:t>of this</w:t>
      </w:r>
      <w:r w:rsidRPr="008E1A96">
        <w:rPr>
          <w:rFonts w:ascii="Times New Roman" w:eastAsia="Times New Roman" w:hAnsi="Times New Roman" w:cs="Times New Roman"/>
          <w:b/>
          <w:bCs/>
          <w:spacing w:val="-1"/>
          <w:kern w:val="0"/>
          <w14:ligatures w14:val="none"/>
        </w:rPr>
        <w:t xml:space="preserve"> </w:t>
      </w:r>
      <w:r w:rsidRPr="008E1A96">
        <w:rPr>
          <w:rFonts w:ascii="Times New Roman" w:eastAsia="Times New Roman" w:hAnsi="Times New Roman" w:cs="Times New Roman"/>
          <w:b/>
          <w:bCs/>
          <w:kern w:val="0"/>
          <w14:ligatures w14:val="none"/>
        </w:rPr>
        <w:t>page</w:t>
      </w:r>
      <w:r w:rsidRPr="008E1A96">
        <w:rPr>
          <w:rFonts w:ascii="Times New Roman" w:eastAsia="Times New Roman" w:hAnsi="Times New Roman" w:cs="Times New Roman"/>
          <w:b/>
          <w:bCs/>
          <w:spacing w:val="-1"/>
          <w:kern w:val="0"/>
          <w14:ligatures w14:val="none"/>
        </w:rPr>
        <w:t xml:space="preserve"> </w:t>
      </w:r>
      <w:r w:rsidRPr="008E1A96">
        <w:rPr>
          <w:rFonts w:ascii="Times New Roman" w:eastAsia="Times New Roman" w:hAnsi="Times New Roman" w:cs="Times New Roman"/>
          <w:b/>
          <w:bCs/>
          <w:kern w:val="0"/>
          <w14:ligatures w14:val="none"/>
        </w:rPr>
        <w:t>intentionally left</w:t>
      </w:r>
      <w:r w:rsidRPr="008E1A96">
        <w:rPr>
          <w:rFonts w:ascii="Times New Roman" w:eastAsia="Times New Roman" w:hAnsi="Times New Roman" w:cs="Times New Roman"/>
          <w:b/>
          <w:bCs/>
          <w:spacing w:val="-1"/>
          <w:kern w:val="0"/>
          <w14:ligatures w14:val="none"/>
        </w:rPr>
        <w:t xml:space="preserve"> </w:t>
      </w:r>
      <w:r w:rsidRPr="008E1A96">
        <w:rPr>
          <w:rFonts w:ascii="Times New Roman" w:eastAsia="Times New Roman" w:hAnsi="Times New Roman" w:cs="Times New Roman"/>
          <w:b/>
          <w:bCs/>
          <w:spacing w:val="-2"/>
          <w:kern w:val="0"/>
          <w14:ligatures w14:val="none"/>
        </w:rPr>
        <w:t>blank</w:t>
      </w:r>
    </w:p>
    <w:p w14:paraId="2AD81AB7"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3F85A177"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04903AE9"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2C30A69B"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6174575B"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47483019"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376A1A75"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7C85B924"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311C9496"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14:ligatures w14:val="none"/>
        </w:rPr>
      </w:pPr>
    </w:p>
    <w:p w14:paraId="4A044796" w14:textId="77777777" w:rsidR="008E1A96" w:rsidRPr="008E1A96" w:rsidRDefault="008E1A96" w:rsidP="008E1A96">
      <w:pPr>
        <w:widowControl w:val="0"/>
        <w:autoSpaceDE w:val="0"/>
        <w:autoSpaceDN w:val="0"/>
        <w:spacing w:after="0" w:line="240" w:lineRule="auto"/>
        <w:rPr>
          <w:rFonts w:ascii="Times New Roman" w:eastAsia="Times New Roman" w:hAnsi="Times New Roman" w:cs="Times New Roman"/>
          <w:b/>
          <w:kern w:val="0"/>
          <w:sz w:val="22"/>
          <w:szCs w:val="22"/>
          <w14:ligatures w14:val="none"/>
        </w:rPr>
        <w:sectPr w:rsidR="008E1A96" w:rsidRPr="008E1A96" w:rsidSect="00D4691F">
          <w:headerReference w:type="even" r:id="rId7"/>
          <w:headerReference w:type="default" r:id="rId8"/>
          <w:footerReference w:type="even" r:id="rId9"/>
          <w:footerReference w:type="default" r:id="rId10"/>
          <w:headerReference w:type="first" r:id="rId11"/>
          <w:footerReference w:type="first" r:id="rId12"/>
          <w:pgSz w:w="12240" w:h="20160"/>
          <w:pgMar w:top="1440" w:right="1440" w:bottom="1440" w:left="1440" w:header="720" w:footer="720" w:gutter="0"/>
          <w:cols w:space="720"/>
          <w:docGrid w:linePitch="326"/>
        </w:sectPr>
      </w:pPr>
    </w:p>
    <w:p w14:paraId="213B197D" w14:textId="05D7EA2A" w:rsidR="008E1A96" w:rsidRPr="008E1A96" w:rsidRDefault="008E1A96" w:rsidP="008E1A96">
      <w:pPr>
        <w:widowControl w:val="0"/>
        <w:adjustRightInd w:val="0"/>
        <w:spacing w:after="0" w:line="240" w:lineRule="auto"/>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ADOPTED this _______ day of________________202</w:t>
      </w:r>
      <w:r w:rsidR="00505E82">
        <w:rPr>
          <w:rFonts w:ascii="Times New Roman" w:eastAsia="Times New Roman" w:hAnsi="Times New Roman" w:cs="Times New Roman"/>
          <w:kern w:val="0"/>
          <w14:ligatures w14:val="none"/>
        </w:rPr>
        <w:t>6</w:t>
      </w:r>
      <w:r w:rsidRPr="008E1A96">
        <w:rPr>
          <w:rFonts w:ascii="Times New Roman" w:eastAsia="Times New Roman" w:hAnsi="Times New Roman" w:cs="Times New Roman"/>
          <w:kern w:val="0"/>
          <w14:ligatures w14:val="none"/>
        </w:rPr>
        <w:t>.</w:t>
      </w:r>
    </w:p>
    <w:p w14:paraId="734D9BA3" w14:textId="77777777" w:rsidR="008E1A96" w:rsidRPr="008E1A96" w:rsidRDefault="008E1A96" w:rsidP="008E1A96">
      <w:pPr>
        <w:widowControl w:val="0"/>
        <w:tabs>
          <w:tab w:val="center" w:pos="4680"/>
          <w:tab w:val="left" w:pos="5040"/>
          <w:tab w:val="right" w:pos="9360"/>
        </w:tabs>
        <w:suppressAutoHyphens/>
        <w:adjustRightInd w:val="0"/>
        <w:spacing w:after="0" w:line="240" w:lineRule="auto"/>
        <w:jc w:val="both"/>
        <w:rPr>
          <w:rFonts w:ascii="Times New Roman" w:eastAsia="Times New Roman" w:hAnsi="Times New Roman" w:cs="Times New Roman"/>
          <w:kern w:val="0"/>
          <w14:ligatures w14:val="none"/>
        </w:rPr>
      </w:pPr>
    </w:p>
    <w:p w14:paraId="0358A425" w14:textId="77777777" w:rsidR="008E1A96" w:rsidRPr="008E1A96" w:rsidRDefault="008E1A96" w:rsidP="008E1A96">
      <w:pPr>
        <w:widowControl w:val="0"/>
        <w:tabs>
          <w:tab w:val="center" w:pos="4680"/>
          <w:tab w:val="left" w:pos="5040"/>
          <w:tab w:val="right" w:pos="9360"/>
        </w:tabs>
        <w:suppressAutoHyphens/>
        <w:adjustRightInd w:val="0"/>
        <w:spacing w:after="0" w:line="240" w:lineRule="auto"/>
        <w:jc w:val="both"/>
        <w:rPr>
          <w:rFonts w:ascii="Times New Roman" w:eastAsia="Times New Roman" w:hAnsi="Times New Roman" w:cs="Times New Roman"/>
          <w:kern w:val="0"/>
          <w14:ligatures w14:val="none"/>
        </w:rPr>
      </w:pPr>
    </w:p>
    <w:p w14:paraId="7A9DD084" w14:textId="77777777" w:rsidR="008E1A96" w:rsidRPr="008E1A96" w:rsidRDefault="008E1A96" w:rsidP="008E1A96">
      <w:pPr>
        <w:widowControl w:val="0"/>
        <w:tabs>
          <w:tab w:val="center" w:pos="4680"/>
          <w:tab w:val="left" w:pos="5040"/>
          <w:tab w:val="right" w:pos="9360"/>
        </w:tabs>
        <w:suppressAutoHyphens/>
        <w:adjustRightInd w:val="0"/>
        <w:spacing w:after="0" w:line="240" w:lineRule="auto"/>
        <w:jc w:val="both"/>
        <w:rPr>
          <w:rFonts w:ascii="Times New Roman" w:eastAsia="Times New Roman" w:hAnsi="Times New Roman" w:cs="Times New Roman"/>
          <w:kern w:val="0"/>
          <w14:ligatures w14:val="none"/>
        </w:rPr>
      </w:pPr>
    </w:p>
    <w:p w14:paraId="1355572F" w14:textId="77777777" w:rsidR="008E1A96" w:rsidRPr="008E1A96" w:rsidRDefault="008E1A96" w:rsidP="008E1A96">
      <w:pPr>
        <w:widowControl w:val="0"/>
        <w:tabs>
          <w:tab w:val="center" w:pos="4680"/>
          <w:tab w:val="left" w:pos="5040"/>
          <w:tab w:val="right" w:pos="9360"/>
        </w:tabs>
        <w:suppressAutoHyphens/>
        <w:adjustRightInd w:val="0"/>
        <w:spacing w:after="0" w:line="240" w:lineRule="auto"/>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Attest: ___________________                      ____________________________</w:t>
      </w:r>
    </w:p>
    <w:p w14:paraId="4BFE6A09" w14:textId="77777777" w:rsidR="008E1A96" w:rsidRPr="008E1A96" w:rsidRDefault="008E1A96" w:rsidP="008E1A96">
      <w:pPr>
        <w:widowControl w:val="0"/>
        <w:tabs>
          <w:tab w:val="left" w:pos="5040"/>
        </w:tabs>
        <w:suppressAutoHyphens/>
        <w:adjustRightInd w:val="0"/>
        <w:spacing w:after="0" w:line="240" w:lineRule="auto"/>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 xml:space="preserve">           Leatrice Adkisson,                               Zach Cramer, </w:t>
      </w:r>
    </w:p>
    <w:p w14:paraId="7A36AB71" w14:textId="77777777" w:rsidR="008E1A96" w:rsidRPr="008E1A96" w:rsidRDefault="008E1A96" w:rsidP="008E1A96">
      <w:pPr>
        <w:widowControl w:val="0"/>
        <w:tabs>
          <w:tab w:val="center" w:pos="4590"/>
          <w:tab w:val="left" w:pos="5040"/>
          <w:tab w:val="right" w:pos="9360"/>
        </w:tabs>
        <w:suppressAutoHyphens/>
        <w:adjustRightInd w:val="0"/>
        <w:spacing w:after="0" w:line="240" w:lineRule="auto"/>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kern w:val="0"/>
          <w14:ligatures w14:val="none"/>
        </w:rPr>
        <w:t xml:space="preserve">           City Clerk</w:t>
      </w:r>
      <w:r w:rsidRPr="008E1A96">
        <w:rPr>
          <w:rFonts w:ascii="Times New Roman" w:eastAsia="Times New Roman" w:hAnsi="Times New Roman" w:cs="Times New Roman"/>
          <w:kern w:val="0"/>
          <w14:ligatures w14:val="none"/>
        </w:rPr>
        <w:tab/>
        <w:t xml:space="preserve">      President</w:t>
      </w:r>
    </w:p>
    <w:p w14:paraId="1E5BF587" w14:textId="77777777" w:rsidR="008E1A96" w:rsidRPr="008E1A96" w:rsidRDefault="008E1A96" w:rsidP="008E1A96">
      <w:pPr>
        <w:widowControl w:val="0"/>
        <w:adjustRightInd w:val="0"/>
        <w:spacing w:after="120" w:line="240" w:lineRule="auto"/>
        <w:jc w:val="both"/>
        <w:rPr>
          <w:rFonts w:ascii="Times New Roman" w:eastAsia="Times New Roman" w:hAnsi="Times New Roman" w:cs="Times New Roman"/>
          <w:b/>
          <w:bCs/>
          <w:kern w:val="0"/>
          <w14:ligatures w14:val="none"/>
        </w:rPr>
      </w:pPr>
    </w:p>
    <w:p w14:paraId="48E7100A" w14:textId="77777777" w:rsidR="008E1A96" w:rsidRPr="008E1A96" w:rsidRDefault="008E1A96" w:rsidP="008E1A96">
      <w:pPr>
        <w:widowControl w:val="0"/>
        <w:adjustRightInd w:val="0"/>
        <w:spacing w:after="120" w:line="240" w:lineRule="auto"/>
        <w:jc w:val="both"/>
        <w:rPr>
          <w:rFonts w:ascii="Times New Roman" w:eastAsia="Times New Roman" w:hAnsi="Times New Roman" w:cs="Times New Roman"/>
          <w:kern w:val="0"/>
          <w14:ligatures w14:val="none"/>
        </w:rPr>
      </w:pPr>
    </w:p>
    <w:p w14:paraId="635F1ADC" w14:textId="77777777" w:rsidR="008E1A96" w:rsidRPr="008E1A96" w:rsidRDefault="008E1A96" w:rsidP="008E1A96">
      <w:pPr>
        <w:widowControl w:val="0"/>
        <w:adjustRightInd w:val="0"/>
        <w:spacing w:after="120" w:line="240" w:lineRule="auto"/>
        <w:jc w:val="both"/>
        <w:rPr>
          <w:rFonts w:ascii="Times New Roman" w:eastAsia="Times New Roman" w:hAnsi="Times New Roman" w:cs="Times New Roman"/>
          <w:kern w:val="0"/>
          <w14:ligatures w14:val="none"/>
        </w:rPr>
      </w:pPr>
    </w:p>
    <w:p w14:paraId="529651D9" w14:textId="7E6FF862" w:rsidR="008E1A96" w:rsidRPr="008E1A96" w:rsidRDefault="008E1A96" w:rsidP="008E1A96">
      <w:pPr>
        <w:widowControl w:val="0"/>
        <w:adjustRightInd w:val="0"/>
        <w:spacing w:after="120" w:line="240" w:lineRule="auto"/>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Presented by me to the Mayor of the City of Lawrence, Indiana, this______ day of _______________, 202</w:t>
      </w:r>
      <w:r w:rsidR="00505E82">
        <w:rPr>
          <w:rFonts w:ascii="Times New Roman" w:eastAsia="Times New Roman" w:hAnsi="Times New Roman" w:cs="Times New Roman"/>
          <w:kern w:val="0"/>
          <w14:ligatures w14:val="none"/>
        </w:rPr>
        <w:t>6</w:t>
      </w:r>
      <w:r w:rsidRPr="008E1A96">
        <w:rPr>
          <w:rFonts w:ascii="Times New Roman" w:eastAsia="Times New Roman" w:hAnsi="Times New Roman" w:cs="Times New Roman"/>
          <w:kern w:val="0"/>
          <w14:ligatures w14:val="none"/>
        </w:rPr>
        <w:t>, at ___________ o’clock _____. m.</w:t>
      </w:r>
    </w:p>
    <w:p w14:paraId="6BCEC932" w14:textId="77777777" w:rsidR="008E1A96" w:rsidRPr="008E1A96" w:rsidRDefault="008E1A96" w:rsidP="008E1A96">
      <w:pPr>
        <w:widowControl w:val="0"/>
        <w:adjustRightInd w:val="0"/>
        <w:spacing w:after="120" w:line="240" w:lineRule="auto"/>
        <w:jc w:val="both"/>
        <w:rPr>
          <w:rFonts w:ascii="Times New Roman" w:eastAsia="Times New Roman" w:hAnsi="Times New Roman" w:cs="Times New Roman"/>
          <w:b/>
          <w:bCs/>
          <w:kern w:val="0"/>
          <w14:ligatures w14:val="none"/>
        </w:rPr>
      </w:pPr>
    </w:p>
    <w:p w14:paraId="77097B6C" w14:textId="77777777" w:rsidR="008E1A96" w:rsidRPr="008E1A96" w:rsidRDefault="008E1A96" w:rsidP="008E1A96">
      <w:pPr>
        <w:widowControl w:val="0"/>
        <w:adjustRightInd w:val="0"/>
        <w:spacing w:after="0" w:line="240" w:lineRule="auto"/>
        <w:ind w:left="4680"/>
        <w:jc w:val="both"/>
        <w:rPr>
          <w:rFonts w:ascii="Times New Roman" w:eastAsia="Times New Roman" w:hAnsi="Times New Roman" w:cs="Times New Roman"/>
          <w:kern w:val="0"/>
          <w14:ligatures w14:val="none"/>
        </w:rPr>
      </w:pPr>
    </w:p>
    <w:p w14:paraId="41D0CC9B" w14:textId="77777777" w:rsidR="008E1A96" w:rsidRPr="008E1A96" w:rsidRDefault="008E1A96" w:rsidP="008E1A96">
      <w:pPr>
        <w:widowControl w:val="0"/>
        <w:adjustRightInd w:val="0"/>
        <w:spacing w:after="0" w:line="240" w:lineRule="auto"/>
        <w:ind w:left="4680"/>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kern w:val="0"/>
          <w14:ligatures w14:val="none"/>
        </w:rPr>
        <w:t>_____________________________</w:t>
      </w:r>
    </w:p>
    <w:p w14:paraId="02461F38" w14:textId="77777777" w:rsidR="008E1A96" w:rsidRPr="008E1A96" w:rsidRDefault="008E1A96" w:rsidP="008E1A96">
      <w:pPr>
        <w:widowControl w:val="0"/>
        <w:adjustRightInd w:val="0"/>
        <w:spacing w:after="0" w:line="240" w:lineRule="auto"/>
        <w:ind w:left="4680"/>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kern w:val="0"/>
          <w14:ligatures w14:val="none"/>
        </w:rPr>
        <w:t>Leatrice Adkisson, City Clerk</w:t>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p>
    <w:p w14:paraId="572850B4" w14:textId="77777777" w:rsidR="008E1A96" w:rsidRPr="008E1A96" w:rsidRDefault="008E1A96" w:rsidP="008E1A96">
      <w:pPr>
        <w:widowControl w:val="0"/>
        <w:adjustRightInd w:val="0"/>
        <w:spacing w:after="120" w:line="240" w:lineRule="auto"/>
        <w:jc w:val="both"/>
        <w:rPr>
          <w:rFonts w:ascii="Times New Roman" w:eastAsia="Times New Roman" w:hAnsi="Times New Roman" w:cs="Times New Roman"/>
          <w:kern w:val="0"/>
          <w14:ligatures w14:val="none"/>
        </w:rPr>
      </w:pPr>
    </w:p>
    <w:p w14:paraId="40ACED6C" w14:textId="77777777" w:rsidR="008E1A96" w:rsidRPr="008E1A96" w:rsidRDefault="008E1A96" w:rsidP="008E1A96">
      <w:pPr>
        <w:widowControl w:val="0"/>
        <w:adjustRightInd w:val="0"/>
        <w:spacing w:after="120" w:line="240" w:lineRule="auto"/>
        <w:jc w:val="both"/>
        <w:rPr>
          <w:rFonts w:ascii="Times New Roman" w:eastAsia="Times New Roman" w:hAnsi="Times New Roman" w:cs="Times New Roman"/>
          <w:kern w:val="0"/>
          <w14:ligatures w14:val="none"/>
        </w:rPr>
      </w:pPr>
    </w:p>
    <w:p w14:paraId="451D2585" w14:textId="2310FDBD" w:rsidR="008E1A96" w:rsidRPr="008E1A96" w:rsidRDefault="00505E82" w:rsidP="008E1A96">
      <w:pPr>
        <w:widowControl w:val="0"/>
        <w:adjustRightInd w:val="0"/>
        <w:spacing w:after="12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Approved by me this </w:t>
      </w:r>
      <w:r w:rsidR="008E1A96" w:rsidRPr="008E1A96">
        <w:rPr>
          <w:rFonts w:ascii="Times New Roman" w:eastAsia="Times New Roman" w:hAnsi="Times New Roman" w:cs="Times New Roman"/>
          <w:kern w:val="0"/>
          <w14:ligatures w14:val="none"/>
        </w:rPr>
        <w:t>________ day of ______________, 202</w:t>
      </w:r>
      <w:r>
        <w:rPr>
          <w:rFonts w:ascii="Times New Roman" w:eastAsia="Times New Roman" w:hAnsi="Times New Roman" w:cs="Times New Roman"/>
          <w:kern w:val="0"/>
          <w14:ligatures w14:val="none"/>
        </w:rPr>
        <w:t>6</w:t>
      </w:r>
      <w:r w:rsidR="008E1A96" w:rsidRPr="008E1A96">
        <w:rPr>
          <w:rFonts w:ascii="Times New Roman" w:eastAsia="Times New Roman" w:hAnsi="Times New Roman" w:cs="Times New Roman"/>
          <w:kern w:val="0"/>
          <w14:ligatures w14:val="none"/>
        </w:rPr>
        <w:t>, at __________ o’clock _____. m.</w:t>
      </w:r>
    </w:p>
    <w:p w14:paraId="0A353EA1" w14:textId="77777777" w:rsidR="008E1A96" w:rsidRPr="008E1A96" w:rsidRDefault="008E1A96" w:rsidP="008E1A96">
      <w:pPr>
        <w:widowControl w:val="0"/>
        <w:adjustRightInd w:val="0"/>
        <w:spacing w:after="120" w:line="240" w:lineRule="auto"/>
        <w:jc w:val="both"/>
        <w:rPr>
          <w:rFonts w:ascii="Times New Roman" w:eastAsia="Times New Roman" w:hAnsi="Times New Roman" w:cs="Times New Roman"/>
          <w:kern w:val="0"/>
          <w14:ligatures w14:val="none"/>
        </w:rPr>
      </w:pPr>
    </w:p>
    <w:p w14:paraId="37B05BC3" w14:textId="77777777" w:rsidR="008E1A96" w:rsidRPr="008E1A96" w:rsidRDefault="008E1A96" w:rsidP="008E1A96">
      <w:pPr>
        <w:widowControl w:val="0"/>
        <w:adjustRightInd w:val="0"/>
        <w:spacing w:after="120" w:line="240" w:lineRule="auto"/>
        <w:jc w:val="both"/>
        <w:rPr>
          <w:rFonts w:ascii="Times New Roman" w:eastAsia="Times New Roman" w:hAnsi="Times New Roman" w:cs="Times New Roman"/>
          <w:kern w:val="0"/>
          <w14:ligatures w14:val="none"/>
        </w:rPr>
      </w:pPr>
    </w:p>
    <w:p w14:paraId="03BD274D" w14:textId="77777777" w:rsidR="008E1A96" w:rsidRPr="008E1A96" w:rsidRDefault="008E1A96" w:rsidP="008E1A96">
      <w:pPr>
        <w:widowControl w:val="0"/>
        <w:adjustRightInd w:val="0"/>
        <w:spacing w:after="0" w:line="240" w:lineRule="auto"/>
        <w:ind w:left="4680"/>
        <w:jc w:val="both"/>
        <w:rPr>
          <w:rFonts w:ascii="Times New Roman" w:eastAsia="Times New Roman" w:hAnsi="Times New Roman" w:cs="Times New Roman"/>
          <w:b/>
          <w:bCs/>
          <w:kern w:val="0"/>
          <w14:ligatures w14:val="none"/>
        </w:rPr>
      </w:pPr>
      <w:r w:rsidRPr="008E1A96">
        <w:rPr>
          <w:rFonts w:ascii="Times New Roman" w:eastAsia="Times New Roman" w:hAnsi="Times New Roman" w:cs="Times New Roman"/>
          <w:kern w:val="0"/>
          <w14:ligatures w14:val="none"/>
        </w:rPr>
        <w:t xml:space="preserve">_____________________________     </w:t>
      </w:r>
    </w:p>
    <w:p w14:paraId="0A997830" w14:textId="77777777" w:rsidR="008E1A96" w:rsidRPr="008E1A96" w:rsidRDefault="008E1A96" w:rsidP="008E1A96">
      <w:pPr>
        <w:widowControl w:val="0"/>
        <w:adjustRightInd w:val="0"/>
        <w:spacing w:after="0" w:line="240" w:lineRule="auto"/>
        <w:ind w:left="4680"/>
        <w:jc w:val="both"/>
        <w:rPr>
          <w:rFonts w:ascii="Times New Roman" w:eastAsia="Times New Roman" w:hAnsi="Times New Roman" w:cs="Times New Roman"/>
          <w:kern w:val="0"/>
          <w14:ligatures w14:val="none"/>
        </w:rPr>
      </w:pPr>
      <w:r w:rsidRPr="008E1A96">
        <w:rPr>
          <w:rFonts w:ascii="Times New Roman" w:eastAsia="Times New Roman" w:hAnsi="Times New Roman" w:cs="Times New Roman"/>
          <w:kern w:val="0"/>
          <w14:ligatures w14:val="none"/>
        </w:rPr>
        <w:t>Deborah Whitfield, Mayor</w:t>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r w:rsidRPr="008E1A96">
        <w:rPr>
          <w:rFonts w:ascii="Times New Roman" w:eastAsia="Times New Roman" w:hAnsi="Times New Roman" w:cs="Times New Roman"/>
          <w:kern w:val="0"/>
          <w14:ligatures w14:val="none"/>
        </w:rPr>
        <w:tab/>
      </w:r>
    </w:p>
    <w:p w14:paraId="3CA47A4B" w14:textId="77777777" w:rsidR="008E1A96" w:rsidRPr="008E1A96" w:rsidRDefault="008E1A96" w:rsidP="008E1A96">
      <w:pPr>
        <w:widowControl w:val="0"/>
        <w:tabs>
          <w:tab w:val="left" w:pos="1178"/>
          <w:tab w:val="left" w:pos="1180"/>
        </w:tabs>
        <w:autoSpaceDE w:val="0"/>
        <w:autoSpaceDN w:val="0"/>
        <w:spacing w:after="0" w:line="240" w:lineRule="auto"/>
        <w:rPr>
          <w:rFonts w:ascii="Times New Roman" w:eastAsia="Arial" w:hAnsi="Times New Roman" w:cs="Times New Roman"/>
          <w:kern w:val="0"/>
          <w:szCs w:val="22"/>
          <w14:ligatures w14:val="none"/>
        </w:rPr>
      </w:pPr>
    </w:p>
    <w:p w14:paraId="0CF45336" w14:textId="77777777" w:rsidR="008E1A96" w:rsidRPr="008E1A96" w:rsidRDefault="008E1A96" w:rsidP="008E1A96">
      <w:pPr>
        <w:widowControl w:val="0"/>
        <w:tabs>
          <w:tab w:val="left" w:pos="8696"/>
        </w:tabs>
        <w:autoSpaceDE w:val="0"/>
        <w:autoSpaceDN w:val="0"/>
        <w:spacing w:before="73" w:after="0" w:line="240" w:lineRule="auto"/>
        <w:ind w:left="720"/>
        <w:rPr>
          <w:rFonts w:ascii="Times New Roman" w:eastAsia="Times New Roman" w:hAnsi="Times New Roman" w:cs="Times New Roman"/>
          <w:kern w:val="0"/>
          <w14:ligatures w14:val="none"/>
        </w:rPr>
      </w:pPr>
    </w:p>
    <w:p w14:paraId="31620D7C" w14:textId="77777777" w:rsidR="008E1A96" w:rsidRDefault="008E1A96"/>
    <w:p w14:paraId="3695A53C" w14:textId="77777777" w:rsidR="007D472E" w:rsidRDefault="007D472E">
      <w:pPr>
        <w:rPr>
          <w:rFonts w:ascii="Times New Roman" w:hAnsi="Times New Roman" w:cs="Times New Roman"/>
        </w:rPr>
      </w:pPr>
    </w:p>
    <w:p w14:paraId="5AE54D0E" w14:textId="77777777" w:rsidR="00B55E45" w:rsidRDefault="00B55E45"/>
    <w:p w14:paraId="1E73C7BD" w14:textId="77777777" w:rsidR="007D472E" w:rsidRDefault="007D472E"/>
    <w:p w14:paraId="6D41EB47" w14:textId="77777777" w:rsidR="007D472E" w:rsidRDefault="007D472E"/>
    <w:p w14:paraId="3CF105BF" w14:textId="77777777" w:rsidR="007D472E" w:rsidRDefault="007D472E"/>
    <w:p w14:paraId="25D3C734" w14:textId="77777777" w:rsidR="007D472E" w:rsidRDefault="007D472E"/>
    <w:p w14:paraId="18364D7C" w14:textId="77777777" w:rsidR="007D472E" w:rsidRDefault="007D472E"/>
    <w:p w14:paraId="25D470F3" w14:textId="56DE8038" w:rsidR="007D472E" w:rsidRDefault="007D472E" w:rsidP="007D472E"/>
    <w:p w14:paraId="1266FEC8" w14:textId="37D5516E" w:rsidR="00596273" w:rsidRPr="00E66CA7" w:rsidRDefault="00596273" w:rsidP="00596273">
      <w:pPr>
        <w:jc w:val="center"/>
        <w:rPr>
          <w:rFonts w:ascii="Times New Roman" w:hAnsi="Times New Roman" w:cs="Times New Roman"/>
          <w:b/>
          <w:bCs/>
          <w:u w:val="single"/>
        </w:rPr>
      </w:pPr>
      <w:r w:rsidRPr="00E66CA7">
        <w:rPr>
          <w:rFonts w:ascii="Times New Roman" w:hAnsi="Times New Roman" w:cs="Times New Roman"/>
          <w:b/>
          <w:bCs/>
          <w:u w:val="single"/>
        </w:rPr>
        <w:t xml:space="preserve">Exhibit A </w:t>
      </w:r>
    </w:p>
    <w:p w14:paraId="71985DBC" w14:textId="38374C44" w:rsidR="000D2525" w:rsidRPr="00A3425E" w:rsidRDefault="000D2525" w:rsidP="00596273">
      <w:pPr>
        <w:jc w:val="center"/>
        <w:rPr>
          <w:rFonts w:ascii="Times New Roman" w:hAnsi="Times New Roman" w:cs="Times New Roman"/>
          <w:b/>
          <w:bCs/>
          <w:u w:val="single"/>
        </w:rPr>
      </w:pPr>
      <w:r w:rsidRPr="00A3425E">
        <w:rPr>
          <w:rFonts w:ascii="Times New Roman" w:eastAsia="Times New Roman" w:hAnsi="Times New Roman" w:cs="Times New Roman"/>
          <w:b/>
          <w:bCs/>
          <w:kern w:val="0"/>
          <w14:ligatures w14:val="none"/>
        </w:rPr>
        <w:t>Ordinance No. 4, 2025</w:t>
      </w:r>
    </w:p>
    <w:sectPr w:rsidR="000D2525" w:rsidRPr="00A3425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5983A" w14:textId="77777777" w:rsidR="00B5691E" w:rsidRDefault="00B5691E" w:rsidP="00126D6E">
      <w:pPr>
        <w:spacing w:after="0" w:line="240" w:lineRule="auto"/>
      </w:pPr>
      <w:r>
        <w:separator/>
      </w:r>
    </w:p>
  </w:endnote>
  <w:endnote w:type="continuationSeparator" w:id="0">
    <w:p w14:paraId="7068D2D2" w14:textId="77777777" w:rsidR="00B5691E" w:rsidRDefault="00B5691E" w:rsidP="0012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1E41" w14:textId="77777777" w:rsidR="00126D6E" w:rsidRDefault="00126D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5E882" w14:textId="77777777" w:rsidR="00126D6E" w:rsidRDefault="00126D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951B5" w14:textId="77777777" w:rsidR="00126D6E" w:rsidRDefault="00126D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93885" w14:textId="77777777" w:rsidR="00B5691E" w:rsidRDefault="00B5691E" w:rsidP="00126D6E">
      <w:pPr>
        <w:spacing w:after="0" w:line="240" w:lineRule="auto"/>
      </w:pPr>
      <w:r>
        <w:separator/>
      </w:r>
    </w:p>
  </w:footnote>
  <w:footnote w:type="continuationSeparator" w:id="0">
    <w:p w14:paraId="798FE798" w14:textId="77777777" w:rsidR="00B5691E" w:rsidRDefault="00B5691E" w:rsidP="00126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BE88" w14:textId="77777777" w:rsidR="00126D6E" w:rsidRDefault="00126D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99A03" w14:textId="530978F4" w:rsidR="00126D6E" w:rsidRDefault="00126D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C7EB3" w14:textId="77777777" w:rsidR="00126D6E" w:rsidRDefault="00126D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B1EC3"/>
    <w:multiLevelType w:val="hybridMultilevel"/>
    <w:tmpl w:val="A3F6C850"/>
    <w:lvl w:ilvl="0" w:tplc="5382343C">
      <w:start w:val="1"/>
      <w:numFmt w:val="lowerLetter"/>
      <w:lvlText w:val="(%1)"/>
      <w:lvlJc w:val="left"/>
      <w:pPr>
        <w:ind w:left="1800" w:hanging="420"/>
        <w:jc w:val="left"/>
      </w:pPr>
      <w:rPr>
        <w:rFonts w:ascii="Times New Roman" w:eastAsia="Times New Roman" w:hAnsi="Times New Roman" w:cs="Times New Roman" w:hint="default"/>
        <w:b w:val="0"/>
        <w:bCs w:val="0"/>
        <w:i w:val="0"/>
        <w:iCs w:val="0"/>
        <w:spacing w:val="-2"/>
        <w:w w:val="100"/>
        <w:sz w:val="24"/>
        <w:szCs w:val="24"/>
        <w:lang w:val="en-US" w:eastAsia="en-US" w:bidi="ar-SA"/>
      </w:rPr>
    </w:lvl>
    <w:lvl w:ilvl="1" w:tplc="697C19DA">
      <w:start w:val="1"/>
      <w:numFmt w:val="decimal"/>
      <w:lvlText w:val="(%2)"/>
      <w:lvlJc w:val="left"/>
      <w:pPr>
        <w:ind w:left="2226" w:hanging="336"/>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2" w:tplc="24C275DE">
      <w:numFmt w:val="bullet"/>
      <w:lvlText w:val="•"/>
      <w:lvlJc w:val="left"/>
      <w:pPr>
        <w:ind w:left="2160" w:hanging="336"/>
      </w:pPr>
      <w:rPr>
        <w:rFonts w:hint="default"/>
        <w:lang w:val="en-US" w:eastAsia="en-US" w:bidi="ar-SA"/>
      </w:rPr>
    </w:lvl>
    <w:lvl w:ilvl="3" w:tplc="391A21EE">
      <w:numFmt w:val="bullet"/>
      <w:lvlText w:val="•"/>
      <w:lvlJc w:val="left"/>
      <w:pPr>
        <w:ind w:left="3105" w:hanging="336"/>
      </w:pPr>
      <w:rPr>
        <w:rFonts w:hint="default"/>
        <w:lang w:val="en-US" w:eastAsia="en-US" w:bidi="ar-SA"/>
      </w:rPr>
    </w:lvl>
    <w:lvl w:ilvl="4" w:tplc="070E0914">
      <w:numFmt w:val="bullet"/>
      <w:lvlText w:val="•"/>
      <w:lvlJc w:val="left"/>
      <w:pPr>
        <w:ind w:left="4050" w:hanging="336"/>
      </w:pPr>
      <w:rPr>
        <w:rFonts w:hint="default"/>
        <w:lang w:val="en-US" w:eastAsia="en-US" w:bidi="ar-SA"/>
      </w:rPr>
    </w:lvl>
    <w:lvl w:ilvl="5" w:tplc="A4504378">
      <w:numFmt w:val="bullet"/>
      <w:lvlText w:val="•"/>
      <w:lvlJc w:val="left"/>
      <w:pPr>
        <w:ind w:left="4995" w:hanging="336"/>
      </w:pPr>
      <w:rPr>
        <w:rFonts w:hint="default"/>
        <w:lang w:val="en-US" w:eastAsia="en-US" w:bidi="ar-SA"/>
      </w:rPr>
    </w:lvl>
    <w:lvl w:ilvl="6" w:tplc="AB0806E4">
      <w:numFmt w:val="bullet"/>
      <w:lvlText w:val="•"/>
      <w:lvlJc w:val="left"/>
      <w:pPr>
        <w:ind w:left="5940" w:hanging="336"/>
      </w:pPr>
      <w:rPr>
        <w:rFonts w:hint="default"/>
        <w:lang w:val="en-US" w:eastAsia="en-US" w:bidi="ar-SA"/>
      </w:rPr>
    </w:lvl>
    <w:lvl w:ilvl="7" w:tplc="A2CE4738">
      <w:numFmt w:val="bullet"/>
      <w:lvlText w:val="•"/>
      <w:lvlJc w:val="left"/>
      <w:pPr>
        <w:ind w:left="6885" w:hanging="336"/>
      </w:pPr>
      <w:rPr>
        <w:rFonts w:hint="default"/>
        <w:lang w:val="en-US" w:eastAsia="en-US" w:bidi="ar-SA"/>
      </w:rPr>
    </w:lvl>
    <w:lvl w:ilvl="8" w:tplc="9ABE043A">
      <w:numFmt w:val="bullet"/>
      <w:lvlText w:val="•"/>
      <w:lvlJc w:val="left"/>
      <w:pPr>
        <w:ind w:left="7830" w:hanging="336"/>
      </w:pPr>
      <w:rPr>
        <w:rFonts w:hint="default"/>
        <w:lang w:val="en-US" w:eastAsia="en-US" w:bidi="ar-SA"/>
      </w:rPr>
    </w:lvl>
  </w:abstractNum>
  <w:abstractNum w:abstractNumId="1" w15:restartNumberingAfterBreak="0">
    <w:nsid w:val="153D710E"/>
    <w:multiLevelType w:val="hybridMultilevel"/>
    <w:tmpl w:val="CB621194"/>
    <w:lvl w:ilvl="0" w:tplc="3C3E9014">
      <w:start w:val="8"/>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B7731ED"/>
    <w:multiLevelType w:val="hybridMultilevel"/>
    <w:tmpl w:val="676025B6"/>
    <w:lvl w:ilvl="0" w:tplc="D81E7120">
      <w:start w:val="5"/>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2B133E6"/>
    <w:multiLevelType w:val="hybridMultilevel"/>
    <w:tmpl w:val="8F0E82B2"/>
    <w:lvl w:ilvl="0" w:tplc="8526A030">
      <w:start w:val="1"/>
      <w:numFmt w:val="lowerLetter"/>
      <w:lvlText w:val="(%1)"/>
      <w:lvlJc w:val="left"/>
      <w:pPr>
        <w:ind w:left="1800" w:hanging="360"/>
        <w:jc w:val="left"/>
      </w:pPr>
      <w:rPr>
        <w:rFonts w:hint="default"/>
        <w:spacing w:val="-2"/>
        <w:w w:val="100"/>
        <w:lang w:val="en-US" w:eastAsia="en-US" w:bidi="ar-SA"/>
      </w:rPr>
    </w:lvl>
    <w:lvl w:ilvl="1" w:tplc="D57A585C">
      <w:start w:val="1"/>
      <w:numFmt w:val="decimal"/>
      <w:lvlText w:val="(%2)"/>
      <w:lvlJc w:val="left"/>
      <w:pPr>
        <w:ind w:left="1800" w:hanging="375"/>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39BA0B32">
      <w:numFmt w:val="bullet"/>
      <w:lvlText w:val="•"/>
      <w:lvlJc w:val="left"/>
      <w:pPr>
        <w:ind w:left="3000" w:hanging="375"/>
      </w:pPr>
      <w:rPr>
        <w:rFonts w:hint="default"/>
        <w:lang w:val="en-US" w:eastAsia="en-US" w:bidi="ar-SA"/>
      </w:rPr>
    </w:lvl>
    <w:lvl w:ilvl="3" w:tplc="CC5A1600">
      <w:numFmt w:val="bullet"/>
      <w:lvlText w:val="•"/>
      <w:lvlJc w:val="left"/>
      <w:pPr>
        <w:ind w:left="3840" w:hanging="375"/>
      </w:pPr>
      <w:rPr>
        <w:rFonts w:hint="default"/>
        <w:lang w:val="en-US" w:eastAsia="en-US" w:bidi="ar-SA"/>
      </w:rPr>
    </w:lvl>
    <w:lvl w:ilvl="4" w:tplc="748CA6CC">
      <w:numFmt w:val="bullet"/>
      <w:lvlText w:val="•"/>
      <w:lvlJc w:val="left"/>
      <w:pPr>
        <w:ind w:left="4680" w:hanging="375"/>
      </w:pPr>
      <w:rPr>
        <w:rFonts w:hint="default"/>
        <w:lang w:val="en-US" w:eastAsia="en-US" w:bidi="ar-SA"/>
      </w:rPr>
    </w:lvl>
    <w:lvl w:ilvl="5" w:tplc="528C3A9A">
      <w:numFmt w:val="bullet"/>
      <w:lvlText w:val="•"/>
      <w:lvlJc w:val="left"/>
      <w:pPr>
        <w:ind w:left="5520" w:hanging="375"/>
      </w:pPr>
      <w:rPr>
        <w:rFonts w:hint="default"/>
        <w:lang w:val="en-US" w:eastAsia="en-US" w:bidi="ar-SA"/>
      </w:rPr>
    </w:lvl>
    <w:lvl w:ilvl="6" w:tplc="9AE60874">
      <w:numFmt w:val="bullet"/>
      <w:lvlText w:val="•"/>
      <w:lvlJc w:val="left"/>
      <w:pPr>
        <w:ind w:left="6360" w:hanging="375"/>
      </w:pPr>
      <w:rPr>
        <w:rFonts w:hint="default"/>
        <w:lang w:val="en-US" w:eastAsia="en-US" w:bidi="ar-SA"/>
      </w:rPr>
    </w:lvl>
    <w:lvl w:ilvl="7" w:tplc="C3369644">
      <w:numFmt w:val="bullet"/>
      <w:lvlText w:val="•"/>
      <w:lvlJc w:val="left"/>
      <w:pPr>
        <w:ind w:left="7200" w:hanging="375"/>
      </w:pPr>
      <w:rPr>
        <w:rFonts w:hint="default"/>
        <w:lang w:val="en-US" w:eastAsia="en-US" w:bidi="ar-SA"/>
      </w:rPr>
    </w:lvl>
    <w:lvl w:ilvl="8" w:tplc="243A0A26">
      <w:numFmt w:val="bullet"/>
      <w:lvlText w:val="•"/>
      <w:lvlJc w:val="left"/>
      <w:pPr>
        <w:ind w:left="8040" w:hanging="375"/>
      </w:pPr>
      <w:rPr>
        <w:rFonts w:hint="default"/>
        <w:lang w:val="en-US" w:eastAsia="en-US" w:bidi="ar-SA"/>
      </w:rPr>
    </w:lvl>
  </w:abstractNum>
  <w:num w:numId="1" w16cid:durableId="1132673458">
    <w:abstractNumId w:val="0"/>
  </w:num>
  <w:num w:numId="2" w16cid:durableId="935673781">
    <w:abstractNumId w:val="3"/>
  </w:num>
  <w:num w:numId="3" w16cid:durableId="341975706">
    <w:abstractNumId w:val="1"/>
  </w:num>
  <w:num w:numId="4" w16cid:durableId="1547378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A96"/>
    <w:rsid w:val="0000558C"/>
    <w:rsid w:val="00047492"/>
    <w:rsid w:val="000545E5"/>
    <w:rsid w:val="000D2525"/>
    <w:rsid w:val="00126D6E"/>
    <w:rsid w:val="001304F5"/>
    <w:rsid w:val="00142029"/>
    <w:rsid w:val="001635C8"/>
    <w:rsid w:val="002001FC"/>
    <w:rsid w:val="00203796"/>
    <w:rsid w:val="002F5DAE"/>
    <w:rsid w:val="00310602"/>
    <w:rsid w:val="003629CA"/>
    <w:rsid w:val="003C1788"/>
    <w:rsid w:val="00413043"/>
    <w:rsid w:val="00505E82"/>
    <w:rsid w:val="005400DC"/>
    <w:rsid w:val="00596273"/>
    <w:rsid w:val="005D62C4"/>
    <w:rsid w:val="006E544B"/>
    <w:rsid w:val="00725A3F"/>
    <w:rsid w:val="00777F66"/>
    <w:rsid w:val="007D472E"/>
    <w:rsid w:val="00826D88"/>
    <w:rsid w:val="008E1A96"/>
    <w:rsid w:val="009B7F4B"/>
    <w:rsid w:val="009C0C4C"/>
    <w:rsid w:val="009D67A7"/>
    <w:rsid w:val="00A20BBE"/>
    <w:rsid w:val="00A3425E"/>
    <w:rsid w:val="00A468D4"/>
    <w:rsid w:val="00A84DE0"/>
    <w:rsid w:val="00B31236"/>
    <w:rsid w:val="00B55E45"/>
    <w:rsid w:val="00B5691E"/>
    <w:rsid w:val="00B75144"/>
    <w:rsid w:val="00B918E2"/>
    <w:rsid w:val="00C027D2"/>
    <w:rsid w:val="00C10C7E"/>
    <w:rsid w:val="00C25A1F"/>
    <w:rsid w:val="00CE052F"/>
    <w:rsid w:val="00D11D0B"/>
    <w:rsid w:val="00D412F3"/>
    <w:rsid w:val="00D4691F"/>
    <w:rsid w:val="00D61457"/>
    <w:rsid w:val="00D638BC"/>
    <w:rsid w:val="00DA108F"/>
    <w:rsid w:val="00DF551B"/>
    <w:rsid w:val="00E03AB8"/>
    <w:rsid w:val="00E57F08"/>
    <w:rsid w:val="00E66CA7"/>
    <w:rsid w:val="00EC74F4"/>
    <w:rsid w:val="00F0302A"/>
    <w:rsid w:val="00FA2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61AFA"/>
  <w15:chartTrackingRefBased/>
  <w15:docId w15:val="{75872AC0-C250-457A-B705-E25C9E18B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A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1A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1A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A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A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A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A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A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A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A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A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A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A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A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A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A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A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A96"/>
    <w:rPr>
      <w:rFonts w:eastAsiaTheme="majorEastAsia" w:cstheme="majorBidi"/>
      <w:color w:val="272727" w:themeColor="text1" w:themeTint="D8"/>
    </w:rPr>
  </w:style>
  <w:style w:type="paragraph" w:styleId="Title">
    <w:name w:val="Title"/>
    <w:basedOn w:val="Normal"/>
    <w:next w:val="Normal"/>
    <w:link w:val="TitleChar"/>
    <w:uiPriority w:val="10"/>
    <w:qFormat/>
    <w:rsid w:val="008E1A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A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A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A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A96"/>
    <w:pPr>
      <w:spacing w:before="160"/>
      <w:jc w:val="center"/>
    </w:pPr>
    <w:rPr>
      <w:i/>
      <w:iCs/>
      <w:color w:val="404040" w:themeColor="text1" w:themeTint="BF"/>
    </w:rPr>
  </w:style>
  <w:style w:type="character" w:customStyle="1" w:styleId="QuoteChar">
    <w:name w:val="Quote Char"/>
    <w:basedOn w:val="DefaultParagraphFont"/>
    <w:link w:val="Quote"/>
    <w:uiPriority w:val="29"/>
    <w:rsid w:val="008E1A96"/>
    <w:rPr>
      <w:i/>
      <w:iCs/>
      <w:color w:val="404040" w:themeColor="text1" w:themeTint="BF"/>
    </w:rPr>
  </w:style>
  <w:style w:type="paragraph" w:styleId="ListParagraph">
    <w:name w:val="List Paragraph"/>
    <w:basedOn w:val="Normal"/>
    <w:uiPriority w:val="34"/>
    <w:qFormat/>
    <w:rsid w:val="008E1A96"/>
    <w:pPr>
      <w:ind w:left="720"/>
      <w:contextualSpacing/>
    </w:pPr>
  </w:style>
  <w:style w:type="character" w:styleId="IntenseEmphasis">
    <w:name w:val="Intense Emphasis"/>
    <w:basedOn w:val="DefaultParagraphFont"/>
    <w:uiPriority w:val="21"/>
    <w:qFormat/>
    <w:rsid w:val="008E1A96"/>
    <w:rPr>
      <w:i/>
      <w:iCs/>
      <w:color w:val="0F4761" w:themeColor="accent1" w:themeShade="BF"/>
    </w:rPr>
  </w:style>
  <w:style w:type="paragraph" w:styleId="IntenseQuote">
    <w:name w:val="Intense Quote"/>
    <w:basedOn w:val="Normal"/>
    <w:next w:val="Normal"/>
    <w:link w:val="IntenseQuoteChar"/>
    <w:uiPriority w:val="30"/>
    <w:qFormat/>
    <w:rsid w:val="008E1A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A96"/>
    <w:rPr>
      <w:i/>
      <w:iCs/>
      <w:color w:val="0F4761" w:themeColor="accent1" w:themeShade="BF"/>
    </w:rPr>
  </w:style>
  <w:style w:type="character" w:styleId="IntenseReference">
    <w:name w:val="Intense Reference"/>
    <w:basedOn w:val="DefaultParagraphFont"/>
    <w:uiPriority w:val="32"/>
    <w:qFormat/>
    <w:rsid w:val="008E1A96"/>
    <w:rPr>
      <w:b/>
      <w:bCs/>
      <w:smallCaps/>
      <w:color w:val="0F4761" w:themeColor="accent1" w:themeShade="BF"/>
      <w:spacing w:val="5"/>
    </w:rPr>
  </w:style>
  <w:style w:type="paragraph" w:styleId="Header">
    <w:name w:val="header"/>
    <w:basedOn w:val="Normal"/>
    <w:link w:val="HeaderChar"/>
    <w:uiPriority w:val="99"/>
    <w:unhideWhenUsed/>
    <w:rsid w:val="00126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6D6E"/>
  </w:style>
  <w:style w:type="paragraph" w:styleId="Footer">
    <w:name w:val="footer"/>
    <w:basedOn w:val="Normal"/>
    <w:link w:val="FooterChar"/>
    <w:uiPriority w:val="99"/>
    <w:unhideWhenUsed/>
    <w:rsid w:val="00126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6D6E"/>
  </w:style>
  <w:style w:type="character" w:styleId="Strong">
    <w:name w:val="Strong"/>
    <w:basedOn w:val="DefaultParagraphFont"/>
    <w:uiPriority w:val="22"/>
    <w:qFormat/>
    <w:rsid w:val="00F0302A"/>
    <w:rPr>
      <w:b/>
      <w:bCs/>
    </w:rPr>
  </w:style>
  <w:style w:type="character" w:styleId="CommentReference">
    <w:name w:val="annotation reference"/>
    <w:basedOn w:val="DefaultParagraphFont"/>
    <w:uiPriority w:val="99"/>
    <w:semiHidden/>
    <w:unhideWhenUsed/>
    <w:rsid w:val="00E03AB8"/>
    <w:rPr>
      <w:sz w:val="16"/>
      <w:szCs w:val="16"/>
    </w:rPr>
  </w:style>
  <w:style w:type="paragraph" w:styleId="CommentText">
    <w:name w:val="annotation text"/>
    <w:basedOn w:val="Normal"/>
    <w:link w:val="CommentTextChar"/>
    <w:uiPriority w:val="99"/>
    <w:unhideWhenUsed/>
    <w:rsid w:val="00E03AB8"/>
    <w:pPr>
      <w:spacing w:line="240" w:lineRule="auto"/>
    </w:pPr>
    <w:rPr>
      <w:sz w:val="20"/>
      <w:szCs w:val="20"/>
    </w:rPr>
  </w:style>
  <w:style w:type="character" w:customStyle="1" w:styleId="CommentTextChar">
    <w:name w:val="Comment Text Char"/>
    <w:basedOn w:val="DefaultParagraphFont"/>
    <w:link w:val="CommentText"/>
    <w:uiPriority w:val="99"/>
    <w:rsid w:val="00E03AB8"/>
    <w:rPr>
      <w:sz w:val="20"/>
      <w:szCs w:val="20"/>
    </w:rPr>
  </w:style>
  <w:style w:type="paragraph" w:styleId="CommentSubject">
    <w:name w:val="annotation subject"/>
    <w:basedOn w:val="CommentText"/>
    <w:next w:val="CommentText"/>
    <w:link w:val="CommentSubjectChar"/>
    <w:uiPriority w:val="99"/>
    <w:semiHidden/>
    <w:unhideWhenUsed/>
    <w:rsid w:val="00E03AB8"/>
    <w:rPr>
      <w:b/>
      <w:bCs/>
    </w:rPr>
  </w:style>
  <w:style w:type="character" w:customStyle="1" w:styleId="CommentSubjectChar">
    <w:name w:val="Comment Subject Char"/>
    <w:basedOn w:val="CommentTextChar"/>
    <w:link w:val="CommentSubject"/>
    <w:uiPriority w:val="99"/>
    <w:semiHidden/>
    <w:rsid w:val="00E03A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City of Lawrence</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Finley, Amber</dc:creator>
  <cp:keywords/>
  <dc:description/>
  <cp:lastModifiedBy>Adkisson, Leatrice</cp:lastModifiedBy>
  <cp:revision>2</cp:revision>
  <dcterms:created xsi:type="dcterms:W3CDTF">2026-08-18T20:19:00Z</dcterms:created>
  <dcterms:modified xsi:type="dcterms:W3CDTF">2026-08-18T20:19:00Z</dcterms:modified>
</cp:coreProperties>
</file>