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8185" w14:textId="59432052" w:rsidR="00343F91" w:rsidRDefault="00343F91" w:rsidP="008D5F29">
      <w:pPr>
        <w:spacing w:after="0" w:line="276" w:lineRule="auto"/>
        <w:jc w:val="center"/>
        <w:rPr>
          <w:b/>
          <w:bCs w:val="0"/>
        </w:rPr>
      </w:pPr>
      <w:r>
        <w:rPr>
          <w:b/>
          <w:bCs w:val="0"/>
        </w:rPr>
        <w:t xml:space="preserve">ORDINANCE NO. </w:t>
      </w:r>
      <w:r w:rsidR="00F71179">
        <w:rPr>
          <w:b/>
          <w:bCs w:val="0"/>
        </w:rPr>
        <w:t>11, 2026</w:t>
      </w:r>
    </w:p>
    <w:p w14:paraId="567E3242" w14:textId="77777777" w:rsidR="00343F91" w:rsidRDefault="00343F91" w:rsidP="008D5F29">
      <w:pPr>
        <w:spacing w:after="0" w:line="276" w:lineRule="auto"/>
        <w:jc w:val="center"/>
        <w:rPr>
          <w:b/>
          <w:bCs w:val="0"/>
        </w:rPr>
      </w:pPr>
    </w:p>
    <w:p w14:paraId="35D4FF14" w14:textId="111FFF63" w:rsidR="00343F91" w:rsidRDefault="00343F91" w:rsidP="008D5F29">
      <w:pPr>
        <w:spacing w:after="0" w:line="276" w:lineRule="auto"/>
        <w:jc w:val="center"/>
        <w:rPr>
          <w:b/>
          <w:bCs w:val="0"/>
        </w:rPr>
      </w:pPr>
      <w:r>
        <w:rPr>
          <w:b/>
          <w:bCs w:val="0"/>
        </w:rPr>
        <w:t>AN ORDINANCE OF THE COMMON COUNCIL OF THE CITY OF LAWRENCE, INDIANA RE</w:t>
      </w:r>
      <w:r w:rsidR="0073405D">
        <w:rPr>
          <w:b/>
          <w:bCs w:val="0"/>
        </w:rPr>
        <w:t xml:space="preserve">DUCING </w:t>
      </w:r>
      <w:r>
        <w:rPr>
          <w:b/>
          <w:bCs w:val="0"/>
        </w:rPr>
        <w:t xml:space="preserve">THE </w:t>
      </w:r>
      <w:r w:rsidR="0073405D">
        <w:rPr>
          <w:b/>
          <w:bCs w:val="0"/>
        </w:rPr>
        <w:t>PRIVATE HYDRANT FEE</w:t>
      </w:r>
      <w:r>
        <w:rPr>
          <w:b/>
          <w:bCs w:val="0"/>
        </w:rPr>
        <w:t xml:space="preserve"> TO BE COLLECTED BY THE CITY FROM CUSTOMERS SERVED BY THE CITY’S WATER UTILITY</w:t>
      </w:r>
    </w:p>
    <w:p w14:paraId="5C6CBB5C" w14:textId="77777777" w:rsidR="00C96BC2" w:rsidRDefault="00C96BC2" w:rsidP="008D5F29">
      <w:pPr>
        <w:spacing w:after="0" w:line="276" w:lineRule="auto"/>
        <w:jc w:val="center"/>
        <w:rPr>
          <w:b/>
          <w:bCs w:val="0"/>
        </w:rPr>
      </w:pPr>
    </w:p>
    <w:p w14:paraId="478BA1AC" w14:textId="30FF8A81" w:rsidR="00C96BC2" w:rsidRDefault="00C96BC2" w:rsidP="008D5F29">
      <w:pPr>
        <w:spacing w:after="0" w:line="276" w:lineRule="auto"/>
        <w:jc w:val="both"/>
      </w:pPr>
      <w:r>
        <w:rPr>
          <w:b/>
          <w:bCs w:val="0"/>
        </w:rPr>
        <w:tab/>
      </w:r>
      <w:r>
        <w:t>WHEREAS, the City of Lawrence, Indiana (“City”) owns and operates its own water utility (“Water Utility”), which is controlled, operated, and supervised by the City’s Utility Service Board (“USB”) established pursuant to Ind. Code § 8-1.5-3;</w:t>
      </w:r>
      <w:r w:rsidR="0073405D">
        <w:t xml:space="preserve"> and </w:t>
      </w:r>
    </w:p>
    <w:p w14:paraId="3AAC97AD" w14:textId="77777777" w:rsidR="00C96BC2" w:rsidRDefault="00C96BC2" w:rsidP="008D5F29">
      <w:pPr>
        <w:spacing w:after="0" w:line="276" w:lineRule="auto"/>
        <w:jc w:val="both"/>
      </w:pPr>
    </w:p>
    <w:p w14:paraId="5FC6ECCC" w14:textId="7B0B98A1" w:rsidR="00C96BC2" w:rsidRDefault="00C96BC2" w:rsidP="008D5F29">
      <w:pPr>
        <w:spacing w:after="0" w:line="276" w:lineRule="auto"/>
        <w:jc w:val="both"/>
      </w:pPr>
      <w:r>
        <w:tab/>
      </w:r>
      <w:proofErr w:type="gramStart"/>
      <w:r>
        <w:t>WHEREAS,</w:t>
      </w:r>
      <w:proofErr w:type="gramEnd"/>
      <w:r>
        <w:t xml:space="preserve"> the </w:t>
      </w:r>
      <w:r w:rsidR="005A3862">
        <w:t>U</w:t>
      </w:r>
      <w:r>
        <w:t>SB engaged Baker Tilly LLC (“Baker Tilly”) to perform a financial study of the Water Utility’s revenues and expenses (“Rate Study”);</w:t>
      </w:r>
      <w:r w:rsidR="0073405D">
        <w:t xml:space="preserve"> and </w:t>
      </w:r>
    </w:p>
    <w:p w14:paraId="1CEC8CE3" w14:textId="77777777" w:rsidR="00C96BC2" w:rsidRDefault="00C96BC2" w:rsidP="008D5F29">
      <w:pPr>
        <w:spacing w:after="0" w:line="276" w:lineRule="auto"/>
        <w:jc w:val="both"/>
      </w:pPr>
    </w:p>
    <w:p w14:paraId="3BA22599" w14:textId="71FD321A" w:rsidR="00C96BC2" w:rsidRDefault="00C96BC2" w:rsidP="008D5F29">
      <w:pPr>
        <w:spacing w:after="0" w:line="276" w:lineRule="auto"/>
        <w:jc w:val="both"/>
      </w:pPr>
      <w:r>
        <w:tab/>
        <w:t>WHEREAS, Ind. Code § 8-1.5-3-8 requires that the Water Utility’s rates and charges be nondiscriminatory, reasonable, and just, and that they produce revenue sufficient to pay all legal and other necessary expenses incident to the operation of the Water Utility, including operation and maintenance expenses, debt service on the Water Utility’s outstanding revenue bonds, adequate money for working capital, adequate money for making extensions and replacements, payments in lieu of taxes</w:t>
      </w:r>
      <w:r w:rsidR="00F56570">
        <w:t>, and other authorized expenses</w:t>
      </w:r>
      <w:r>
        <w:t>;</w:t>
      </w:r>
      <w:r w:rsidR="0073405D">
        <w:t xml:space="preserve"> and</w:t>
      </w:r>
    </w:p>
    <w:p w14:paraId="4DF8DA8D" w14:textId="77777777" w:rsidR="00C96BC2" w:rsidRDefault="00C96BC2" w:rsidP="008D5F29">
      <w:pPr>
        <w:spacing w:after="0" w:line="276" w:lineRule="auto"/>
        <w:jc w:val="both"/>
      </w:pPr>
    </w:p>
    <w:p w14:paraId="6ABF1F16" w14:textId="62BD5B2E" w:rsidR="00C96BC2" w:rsidRDefault="00C96BC2" w:rsidP="008D5F29">
      <w:pPr>
        <w:spacing w:after="0" w:line="276" w:lineRule="auto"/>
        <w:jc w:val="both"/>
      </w:pPr>
      <w:r>
        <w:tab/>
        <w:t>WHEREAS, on August 25, 2026, the USB adopted Resolution No. 3, 2026, which recommended and requested that the Common Council of the City (“Council”) adopt and approve an ordinance amending the Water Ut</w:t>
      </w:r>
      <w:r w:rsidR="005A3862">
        <w:t>i</w:t>
      </w:r>
      <w:r>
        <w:t>lity’s rates and charges consistent w</w:t>
      </w:r>
      <w:r w:rsidR="008D5F29">
        <w:t xml:space="preserve">ith </w:t>
      </w:r>
      <w:r w:rsidR="00292D2D">
        <w:t>the rates and charges set forth herein</w:t>
      </w:r>
      <w:r w:rsidR="008D5F29">
        <w:t>, including a reduction of the annual private hydrant fee;</w:t>
      </w:r>
      <w:r w:rsidR="0073405D">
        <w:t xml:space="preserve"> and</w:t>
      </w:r>
    </w:p>
    <w:p w14:paraId="580A64E1" w14:textId="77777777" w:rsidR="008D5F29" w:rsidRDefault="008D5F29" w:rsidP="008D5F29">
      <w:pPr>
        <w:spacing w:after="0" w:line="276" w:lineRule="auto"/>
        <w:jc w:val="both"/>
      </w:pPr>
    </w:p>
    <w:p w14:paraId="500DB534" w14:textId="7D098191" w:rsidR="008D5F29" w:rsidRDefault="008D5F29" w:rsidP="008D5F29">
      <w:pPr>
        <w:spacing w:after="0" w:line="276" w:lineRule="auto"/>
        <w:jc w:val="both"/>
      </w:pPr>
      <w:r>
        <w:tab/>
        <w:t xml:space="preserve">WHEREAS, the Council has, after publication and notice as required by Indiana law, held a public hearing </w:t>
      </w:r>
      <w:proofErr w:type="gramStart"/>
      <w:r>
        <w:t>with regard to</w:t>
      </w:r>
      <w:proofErr w:type="gramEnd"/>
      <w:r>
        <w:t xml:space="preserve"> the proposed schedule of rates and charges attached hereto as </w:t>
      </w:r>
      <w:r>
        <w:rPr>
          <w:u w:val="single"/>
        </w:rPr>
        <w:t>Exhibit A</w:t>
      </w:r>
      <w:r>
        <w:t>; and</w:t>
      </w:r>
    </w:p>
    <w:p w14:paraId="0ADFC948" w14:textId="4639845B" w:rsidR="008D5F29" w:rsidRDefault="008D5F29" w:rsidP="008D5F29">
      <w:pPr>
        <w:spacing w:after="0" w:line="276" w:lineRule="auto"/>
        <w:jc w:val="both"/>
      </w:pPr>
      <w:r>
        <w:tab/>
      </w:r>
    </w:p>
    <w:p w14:paraId="795877BD" w14:textId="789B3AD6" w:rsidR="008D5F29" w:rsidRDefault="008D5F29" w:rsidP="008D5F29">
      <w:pPr>
        <w:spacing w:after="0" w:line="276" w:lineRule="auto"/>
        <w:jc w:val="both"/>
      </w:pPr>
      <w:r>
        <w:tab/>
        <w:t>WHEREAS, based upon the recommendation of the USB</w:t>
      </w:r>
      <w:r w:rsidR="0073405D">
        <w:t xml:space="preserve"> and Baker Tilly</w:t>
      </w:r>
      <w:r>
        <w:t>, the Council desires to adopt a new schedule of rates and charges</w:t>
      </w:r>
      <w:r w:rsidR="0073405D">
        <w:t xml:space="preserve"> that will reduce the private hydrant fee applicable to customers of</w:t>
      </w:r>
      <w:r>
        <w:t xml:space="preserve"> the City’s Water Utility. </w:t>
      </w:r>
    </w:p>
    <w:p w14:paraId="1C7B7584" w14:textId="77777777" w:rsidR="008D5F29" w:rsidRDefault="008D5F29" w:rsidP="008D5F29">
      <w:pPr>
        <w:spacing w:after="0" w:line="276" w:lineRule="auto"/>
        <w:jc w:val="both"/>
      </w:pPr>
    </w:p>
    <w:p w14:paraId="14C3E1EA" w14:textId="5246FFDB" w:rsidR="008D5F29" w:rsidRDefault="008D5F29" w:rsidP="008D5F29">
      <w:pPr>
        <w:spacing w:after="0" w:line="276" w:lineRule="auto"/>
        <w:jc w:val="both"/>
      </w:pPr>
      <w:r>
        <w:tab/>
        <w:t>NOW THEREFORE, BE IT ORDAINED by the Common Council of the City of Lawrence, Indiana that:</w:t>
      </w:r>
    </w:p>
    <w:p w14:paraId="071C477A" w14:textId="77777777" w:rsidR="008D5F29" w:rsidRDefault="008D5F29" w:rsidP="008D5F29">
      <w:pPr>
        <w:spacing w:after="0" w:line="276" w:lineRule="auto"/>
        <w:jc w:val="both"/>
      </w:pPr>
    </w:p>
    <w:p w14:paraId="0C531C0D" w14:textId="4365368C" w:rsidR="008D5F29" w:rsidRDefault="008D5F29" w:rsidP="008D5F29">
      <w:pPr>
        <w:spacing w:after="0" w:line="276" w:lineRule="auto"/>
        <w:jc w:val="both"/>
      </w:pPr>
      <w:r>
        <w:tab/>
      </w:r>
      <w:r>
        <w:rPr>
          <w:u w:val="single"/>
        </w:rPr>
        <w:t>SECTION 1</w:t>
      </w:r>
      <w:r>
        <w:t>.</w:t>
      </w:r>
      <w:r>
        <w:tab/>
        <w:t xml:space="preserve">The above recitals are incorporated herein by reference. </w:t>
      </w:r>
    </w:p>
    <w:p w14:paraId="7488899C" w14:textId="77777777" w:rsidR="008D67FA" w:rsidRDefault="008D67FA" w:rsidP="008D5F29">
      <w:pPr>
        <w:spacing w:after="0" w:line="276" w:lineRule="auto"/>
        <w:jc w:val="both"/>
      </w:pPr>
    </w:p>
    <w:p w14:paraId="61683A50" w14:textId="77777777" w:rsidR="008D5F29" w:rsidRDefault="008D5F29" w:rsidP="008D5F29">
      <w:pPr>
        <w:spacing w:after="0" w:line="276" w:lineRule="auto"/>
        <w:jc w:val="both"/>
      </w:pPr>
    </w:p>
    <w:p w14:paraId="07EDDC2A" w14:textId="2EBC2173" w:rsidR="008D5F29" w:rsidRDefault="008D5F29" w:rsidP="008D5F29">
      <w:pPr>
        <w:spacing w:after="0" w:line="276" w:lineRule="auto"/>
        <w:jc w:val="both"/>
      </w:pPr>
      <w:r>
        <w:lastRenderedPageBreak/>
        <w:tab/>
      </w:r>
      <w:r>
        <w:rPr>
          <w:u w:val="single"/>
        </w:rPr>
        <w:t>SECTION 2</w:t>
      </w:r>
      <w:r>
        <w:t>.</w:t>
      </w:r>
      <w:r>
        <w:tab/>
        <w:t xml:space="preserve">Based upon the foregoing, the Council now finds that the rates and charges </w:t>
      </w:r>
      <w:r w:rsidR="00F7525A">
        <w:t>set forth herein</w:t>
      </w:r>
      <w:r w:rsidR="00186592">
        <w:t>, and the other applicable rates and charges for water service</w:t>
      </w:r>
      <w:r w:rsidR="000A2BE4">
        <w:t xml:space="preserve"> not amended by this Ordinance</w:t>
      </w:r>
      <w:r w:rsidR="00186592">
        <w:t>,</w:t>
      </w:r>
      <w:r>
        <w:t xml:space="preserve"> produce revenue sufficient to meet the Water Utility’s annual revenue requirements, including </w:t>
      </w:r>
      <w:r w:rsidR="00475EF6">
        <w:t xml:space="preserve">to cover </w:t>
      </w:r>
      <w:r w:rsidR="00EF790E">
        <w:t xml:space="preserve">any and all expenses authorized by under Ind. Code § 8-1.5-3-8, including but not limited to </w:t>
      </w:r>
      <w:r>
        <w:t>operation and maintenance expenses, payments in lieu of taxes, debt service on the Water Utility’s outstanding revenue bonds, an allowance for replacements and improvements</w:t>
      </w:r>
      <w:r w:rsidR="00475EF6">
        <w:t>, and any other authorized expenses</w:t>
      </w:r>
      <w:r w:rsidR="00EF790E">
        <w:t>. Th</w:t>
      </w:r>
      <w:r w:rsidR="00F7525A">
        <w:t>e</w:t>
      </w:r>
      <w:r w:rsidR="00EF790E">
        <w:t xml:space="preserve"> Council further finds that such rates and charges </w:t>
      </w:r>
      <w:r>
        <w:t>are nondiscriminatory, reasonable, and just charges for services under Ind. Code § 8-1.5-3-8.</w:t>
      </w:r>
    </w:p>
    <w:p w14:paraId="7D4F3A28" w14:textId="77777777" w:rsidR="008D5F29" w:rsidRDefault="008D5F29" w:rsidP="008D5F29">
      <w:pPr>
        <w:spacing w:after="0" w:line="276" w:lineRule="auto"/>
        <w:jc w:val="both"/>
      </w:pPr>
    </w:p>
    <w:p w14:paraId="67292C4E" w14:textId="6901A132" w:rsidR="008D5F29" w:rsidRDefault="008D5F29" w:rsidP="008D5F29">
      <w:pPr>
        <w:spacing w:after="0" w:line="276" w:lineRule="auto"/>
        <w:jc w:val="both"/>
      </w:pPr>
      <w:r>
        <w:tab/>
      </w:r>
      <w:r>
        <w:rPr>
          <w:u w:val="single"/>
        </w:rPr>
        <w:t>SECTION 3</w:t>
      </w:r>
      <w:r>
        <w:t>.</w:t>
      </w:r>
      <w:r>
        <w:tab/>
        <w:t>The</w:t>
      </w:r>
      <w:r w:rsidR="004F64D3">
        <w:t xml:space="preserve"> following</w:t>
      </w:r>
      <w:r>
        <w:t xml:space="preserve"> Water Utility rates and charges are hereby</w:t>
      </w:r>
      <w:r w:rsidR="004C69C5">
        <w:t xml:space="preserve"> approved and adopted by the Council, and shall apply to all water service rendered on and after </w:t>
      </w:r>
      <w:r w:rsidR="008F65DD">
        <w:t>January 1, 2027</w:t>
      </w:r>
      <w:r w:rsidR="004F64D3">
        <w:t xml:space="preserve">: </w:t>
      </w:r>
    </w:p>
    <w:p w14:paraId="12B58EB9" w14:textId="77777777" w:rsidR="004F64D3" w:rsidRDefault="004F64D3" w:rsidP="008D5F29">
      <w:pPr>
        <w:spacing w:after="0" w:line="276" w:lineRule="auto"/>
        <w:jc w:val="both"/>
      </w:pPr>
    </w:p>
    <w:p w14:paraId="2474AE6E" w14:textId="2D7AB389" w:rsidR="004F64D3" w:rsidRPr="002F2CD5" w:rsidRDefault="004F64D3" w:rsidP="0030076F">
      <w:pPr>
        <w:spacing w:after="0" w:line="276" w:lineRule="auto"/>
        <w:ind w:firstLine="720"/>
        <w:jc w:val="both"/>
        <w:rPr>
          <w:u w:val="single"/>
        </w:rPr>
      </w:pPr>
      <w:r w:rsidRPr="002F2CD5">
        <w:rPr>
          <w:u w:val="single"/>
        </w:rPr>
        <w:t>Fire Protection Services (Per Annum):</w:t>
      </w:r>
    </w:p>
    <w:p w14:paraId="634DC29F" w14:textId="77777777" w:rsidR="004F64D3" w:rsidRDefault="004F64D3" w:rsidP="008D5F29">
      <w:pPr>
        <w:spacing w:after="0" w:line="276" w:lineRule="auto"/>
        <w:jc w:val="both"/>
      </w:pPr>
    </w:p>
    <w:p w14:paraId="6D076833" w14:textId="5E88A276" w:rsidR="004C2FDE" w:rsidRDefault="004C2FDE" w:rsidP="004C2FDE">
      <w:pPr>
        <w:spacing w:after="0" w:line="276" w:lineRule="auto"/>
        <w:ind w:firstLine="720"/>
        <w:jc w:val="both"/>
      </w:pPr>
      <w:r>
        <w:t>Private Hydrant</w:t>
      </w:r>
      <w:r>
        <w:tab/>
        <w:t>$590</w:t>
      </w:r>
    </w:p>
    <w:p w14:paraId="5B3C95E2" w14:textId="77777777" w:rsidR="004C69C5" w:rsidRDefault="004C69C5" w:rsidP="008D5F29">
      <w:pPr>
        <w:spacing w:after="0" w:line="276" w:lineRule="auto"/>
        <w:jc w:val="both"/>
      </w:pPr>
    </w:p>
    <w:p w14:paraId="7318F962" w14:textId="04EB7B2A" w:rsidR="004C69C5" w:rsidRDefault="004C69C5" w:rsidP="008D5F29">
      <w:pPr>
        <w:spacing w:after="0" w:line="276" w:lineRule="auto"/>
        <w:jc w:val="both"/>
      </w:pPr>
      <w:r>
        <w:tab/>
      </w:r>
      <w:r>
        <w:rPr>
          <w:u w:val="single"/>
        </w:rPr>
        <w:t>SECTION 4</w:t>
      </w:r>
      <w:r>
        <w:t>. In the event any one or more of the provisions contained in th</w:t>
      </w:r>
      <w:r w:rsidR="005A3862">
        <w:t>is</w:t>
      </w:r>
      <w:r>
        <w:t xml:space="preserve"> Ordinance should be held invalid, illegal, or unenforceable in any respect, the validity, legality, and enforceability of the remaining provisions contained herein shall not in any wa</w:t>
      </w:r>
      <w:r w:rsidR="005A3862">
        <w:t>y</w:t>
      </w:r>
      <w:r>
        <w:t xml:space="preserve"> be affected or impaired and shall remain in full force and effect, and in lieu of each provision that is found to be illegal, invalid, or unenforceable, a provision will be added as a part of this Ordinance that is </w:t>
      </w:r>
      <w:r w:rsidR="005A3862">
        <w:t xml:space="preserve">as </w:t>
      </w:r>
      <w:r>
        <w:t xml:space="preserve">similar to the illegal, invalid, or unenforceable provision as may be possible and be legal, valid, and enforceable. </w:t>
      </w:r>
    </w:p>
    <w:p w14:paraId="391B4956" w14:textId="77777777" w:rsidR="004C69C5" w:rsidRDefault="004C69C5" w:rsidP="008D5F29">
      <w:pPr>
        <w:spacing w:after="0" w:line="276" w:lineRule="auto"/>
        <w:jc w:val="both"/>
      </w:pPr>
    </w:p>
    <w:p w14:paraId="387E0927" w14:textId="740BF156" w:rsidR="004C69C5" w:rsidRDefault="004C69C5" w:rsidP="008D5F29">
      <w:pPr>
        <w:spacing w:after="0" w:line="276" w:lineRule="auto"/>
        <w:jc w:val="both"/>
      </w:pPr>
      <w:r>
        <w:tab/>
      </w:r>
      <w:r>
        <w:rPr>
          <w:u w:val="single"/>
        </w:rPr>
        <w:t>SECTION 5</w:t>
      </w:r>
      <w:r>
        <w:t>.</w:t>
      </w:r>
      <w:r>
        <w:tab/>
        <w:t xml:space="preserve">Prior ordinances and sections of the Code are </w:t>
      </w:r>
      <w:proofErr w:type="gramStart"/>
      <w:r>
        <w:t>repealed</w:t>
      </w:r>
      <w:proofErr w:type="gramEnd"/>
      <w:r>
        <w:t xml:space="preserve"> only to the extent inconsistent with the terms of this Ordinance. Provisions consistent with this Ordinance and not </w:t>
      </w:r>
      <w:r w:rsidR="004C2FDE">
        <w:t xml:space="preserve">amended or </w:t>
      </w:r>
      <w:r>
        <w:t>repealed remain in full force and effect</w:t>
      </w:r>
      <w:r w:rsidR="00F56570">
        <w:t>, i</w:t>
      </w:r>
      <w:r w:rsidR="00EF790E">
        <w:t xml:space="preserve">ncluding </w:t>
      </w:r>
      <w:r w:rsidR="00475EF6">
        <w:t xml:space="preserve">but not limited to </w:t>
      </w:r>
      <w:r w:rsidR="00EF790E">
        <w:t xml:space="preserve">any other </w:t>
      </w:r>
      <w:r w:rsidR="004C2FDE">
        <w:t xml:space="preserve">applicable </w:t>
      </w:r>
      <w:r w:rsidR="00F7525A">
        <w:t xml:space="preserve">water rates and </w:t>
      </w:r>
      <w:r w:rsidR="00EF790E">
        <w:t>charges</w:t>
      </w:r>
      <w:r w:rsidR="002F2CD5">
        <w:t xml:space="preserve"> as set forth in Ordinance No. 7, 2017, Ordinance No. 15, 2022, and any other applicable ordinance</w:t>
      </w:r>
      <w:r w:rsidR="00AB34EB">
        <w:t xml:space="preserve"> that are not amended herein</w:t>
      </w:r>
      <w:r w:rsidR="00EF790E">
        <w:t>.</w:t>
      </w:r>
      <w:r w:rsidR="00EF790E" w:rsidRPr="00D37F11">
        <w:t xml:space="preserve"> </w:t>
      </w:r>
      <w:proofErr w:type="gramStart"/>
      <w:r w:rsidR="00EF790E">
        <w:t>Any and all</w:t>
      </w:r>
      <w:proofErr w:type="gramEnd"/>
      <w:r w:rsidR="00EF790E">
        <w:t xml:space="preserve"> actions consistent with this Ordinance are further ratified.</w:t>
      </w:r>
    </w:p>
    <w:p w14:paraId="60B7D487" w14:textId="77777777" w:rsidR="004C69C5" w:rsidRDefault="004C69C5" w:rsidP="008D5F29">
      <w:pPr>
        <w:spacing w:after="0" w:line="276" w:lineRule="auto"/>
        <w:jc w:val="both"/>
      </w:pPr>
    </w:p>
    <w:p w14:paraId="371AB8B3" w14:textId="22BF59D8" w:rsidR="004C69C5" w:rsidRDefault="004C69C5" w:rsidP="008D5F29">
      <w:pPr>
        <w:spacing w:after="0" w:line="276" w:lineRule="auto"/>
        <w:jc w:val="both"/>
      </w:pPr>
      <w:r>
        <w:tab/>
      </w:r>
      <w:r>
        <w:rPr>
          <w:u w:val="single"/>
        </w:rPr>
        <w:t>SECTION 6</w:t>
      </w:r>
      <w:r>
        <w:t>.</w:t>
      </w:r>
      <w:r>
        <w:tab/>
        <w:t xml:space="preserve">This Ordinance shall be in full force and effect from and after its adoption by the Council, approval by the </w:t>
      </w:r>
      <w:proofErr w:type="gramStart"/>
      <w:r>
        <w:t>Mayor</w:t>
      </w:r>
      <w:proofErr w:type="gramEnd"/>
      <w:r>
        <w:t>, and publication as required by law</w:t>
      </w:r>
      <w:r w:rsidR="00F56570">
        <w:t>, if any</w:t>
      </w:r>
      <w:r>
        <w:t>.</w:t>
      </w:r>
    </w:p>
    <w:p w14:paraId="63354C22" w14:textId="77777777" w:rsidR="0000021B" w:rsidRDefault="0000021B" w:rsidP="008D5F29">
      <w:pPr>
        <w:spacing w:after="0" w:line="276" w:lineRule="auto"/>
        <w:jc w:val="both"/>
      </w:pPr>
    </w:p>
    <w:p w14:paraId="0CF559EA" w14:textId="768C6CF3" w:rsidR="0000021B" w:rsidRPr="0000021B" w:rsidRDefault="0000021B" w:rsidP="0000021B">
      <w:pPr>
        <w:spacing w:after="0" w:line="276" w:lineRule="auto"/>
        <w:jc w:val="center"/>
        <w:rPr>
          <w:b/>
          <w:bCs w:val="0"/>
        </w:rPr>
      </w:pPr>
    </w:p>
    <w:p w14:paraId="61BB7252" w14:textId="77777777" w:rsidR="004C69C5" w:rsidRDefault="004C69C5" w:rsidP="008D5F29">
      <w:pPr>
        <w:spacing w:after="0" w:line="276" w:lineRule="auto"/>
        <w:jc w:val="both"/>
      </w:pPr>
    </w:p>
    <w:p w14:paraId="27846405" w14:textId="77777777" w:rsidR="0000021B" w:rsidRDefault="0000021B" w:rsidP="008D5F29">
      <w:pPr>
        <w:spacing w:after="0" w:line="276" w:lineRule="auto"/>
        <w:jc w:val="both"/>
      </w:pPr>
    </w:p>
    <w:p w14:paraId="54315C19" w14:textId="77777777" w:rsidR="0000021B" w:rsidRDefault="0000021B" w:rsidP="008D5F29">
      <w:pPr>
        <w:spacing w:after="0" w:line="276" w:lineRule="auto"/>
        <w:jc w:val="both"/>
      </w:pPr>
    </w:p>
    <w:p w14:paraId="1A2378FD" w14:textId="77777777" w:rsidR="0000021B" w:rsidRDefault="0000021B" w:rsidP="008D5F29">
      <w:pPr>
        <w:spacing w:after="0" w:line="276" w:lineRule="auto"/>
        <w:jc w:val="both"/>
      </w:pPr>
    </w:p>
    <w:p w14:paraId="6F8FD369" w14:textId="77777777" w:rsidR="000A2BE4" w:rsidRDefault="000A2BE4" w:rsidP="008D5F29">
      <w:pPr>
        <w:spacing w:after="0" w:line="276" w:lineRule="auto"/>
        <w:jc w:val="both"/>
      </w:pPr>
    </w:p>
    <w:p w14:paraId="5F5E622A" w14:textId="255475F5" w:rsidR="004C69C5" w:rsidRDefault="004C69C5" w:rsidP="008D5F29">
      <w:pPr>
        <w:spacing w:after="0" w:line="276" w:lineRule="auto"/>
        <w:jc w:val="both"/>
      </w:pPr>
      <w:r>
        <w:lastRenderedPageBreak/>
        <w:t>ADOPTED this ___ day of ___________, 2026.</w:t>
      </w:r>
    </w:p>
    <w:p w14:paraId="1B1D4703" w14:textId="77777777" w:rsidR="004C69C5" w:rsidRDefault="004C69C5" w:rsidP="008D5F29">
      <w:pPr>
        <w:spacing w:after="0" w:line="276" w:lineRule="auto"/>
        <w:jc w:val="both"/>
      </w:pPr>
    </w:p>
    <w:p w14:paraId="269A851F" w14:textId="77777777" w:rsidR="003D4E70" w:rsidRDefault="003D4E70" w:rsidP="008D5F29">
      <w:pPr>
        <w:spacing w:after="0" w:line="276" w:lineRule="auto"/>
        <w:jc w:val="both"/>
      </w:pPr>
    </w:p>
    <w:p w14:paraId="5D37E8D0" w14:textId="5FCF5FFC" w:rsidR="004C69C5" w:rsidRDefault="004C69C5" w:rsidP="008D5F29">
      <w:pPr>
        <w:spacing w:after="0" w:line="276" w:lineRule="auto"/>
        <w:jc w:val="both"/>
      </w:pPr>
      <w:r>
        <w:t xml:space="preserve">Attest: </w:t>
      </w:r>
      <w:proofErr w:type="gramStart"/>
      <w:r>
        <w:t>________________________</w:t>
      </w:r>
      <w:r>
        <w:tab/>
      </w:r>
      <w:r>
        <w:tab/>
      </w:r>
      <w:proofErr w:type="gramEnd"/>
      <w:r>
        <w:t>________________________</w:t>
      </w:r>
    </w:p>
    <w:p w14:paraId="6611E5AE" w14:textId="0254DA46" w:rsidR="0000021B" w:rsidRDefault="004C69C5" w:rsidP="008D5F29">
      <w:pPr>
        <w:spacing w:after="0" w:line="276" w:lineRule="auto"/>
        <w:jc w:val="both"/>
      </w:pPr>
      <w:r>
        <w:tab/>
      </w:r>
      <w:r w:rsidR="0000021B">
        <w:t>Leatrice Adkisson</w:t>
      </w:r>
      <w:r w:rsidR="0000021B">
        <w:tab/>
      </w:r>
      <w:r w:rsidR="0000021B">
        <w:tab/>
      </w:r>
      <w:r w:rsidR="0000021B">
        <w:tab/>
        <w:t>Zach Cramer</w:t>
      </w:r>
    </w:p>
    <w:p w14:paraId="7899BFD4" w14:textId="1CF1C665" w:rsidR="0000021B" w:rsidRDefault="0000021B" w:rsidP="008D5F29">
      <w:pPr>
        <w:spacing w:after="0" w:line="276" w:lineRule="auto"/>
        <w:jc w:val="both"/>
      </w:pPr>
      <w:r>
        <w:tab/>
        <w:t>City Clerk</w:t>
      </w:r>
      <w:r>
        <w:tab/>
      </w:r>
      <w:r>
        <w:tab/>
      </w:r>
      <w:r>
        <w:tab/>
      </w:r>
      <w:r>
        <w:tab/>
        <w:t>President</w:t>
      </w:r>
    </w:p>
    <w:p w14:paraId="056F5763" w14:textId="77777777" w:rsidR="0000021B" w:rsidRDefault="0000021B" w:rsidP="008D5F29">
      <w:pPr>
        <w:spacing w:after="0" w:line="276" w:lineRule="auto"/>
        <w:jc w:val="both"/>
      </w:pPr>
    </w:p>
    <w:p w14:paraId="6C200CF8" w14:textId="19C21183" w:rsidR="0000021B" w:rsidRDefault="0000021B" w:rsidP="008D5F29">
      <w:pPr>
        <w:spacing w:after="0" w:line="276" w:lineRule="auto"/>
        <w:jc w:val="both"/>
      </w:pPr>
      <w:r>
        <w:t>Presented by me to the Mayor of the City of Lawrence, Indiana, this ___ day of ___</w:t>
      </w:r>
      <w:r w:rsidR="003D4E70">
        <w:t>____</w:t>
      </w:r>
      <w:r>
        <w:t>______, 2026.</w:t>
      </w:r>
    </w:p>
    <w:p w14:paraId="3A1F5C87" w14:textId="7659ACF0" w:rsidR="0000021B" w:rsidRDefault="0000021B" w:rsidP="008D5F29">
      <w:pPr>
        <w:spacing w:after="0" w:line="276" w:lineRule="auto"/>
        <w:jc w:val="both"/>
      </w:pPr>
    </w:p>
    <w:p w14:paraId="30DA6FBE" w14:textId="77777777" w:rsidR="0000021B" w:rsidRDefault="0000021B" w:rsidP="008D5F29">
      <w:pPr>
        <w:spacing w:after="0" w:line="276" w:lineRule="auto"/>
        <w:jc w:val="both"/>
      </w:pPr>
    </w:p>
    <w:p w14:paraId="0CCAF5B6" w14:textId="17160907" w:rsidR="0000021B" w:rsidRDefault="0000021B" w:rsidP="008D5F29">
      <w:pPr>
        <w:spacing w:after="0" w:line="276" w:lineRule="auto"/>
        <w:jc w:val="both"/>
      </w:pPr>
      <w:r>
        <w:tab/>
      </w:r>
      <w:r>
        <w:tab/>
      </w:r>
      <w:r>
        <w:tab/>
      </w:r>
      <w:r>
        <w:tab/>
      </w:r>
      <w:r>
        <w:tab/>
      </w:r>
      <w:r>
        <w:tab/>
      </w:r>
      <w:r>
        <w:tab/>
        <w:t>____________________________</w:t>
      </w:r>
    </w:p>
    <w:p w14:paraId="17F6C60A" w14:textId="14ED64DF" w:rsidR="0000021B" w:rsidRDefault="0000021B" w:rsidP="008D5F29">
      <w:pPr>
        <w:spacing w:after="0" w:line="276" w:lineRule="auto"/>
        <w:jc w:val="both"/>
      </w:pPr>
      <w:r>
        <w:tab/>
      </w:r>
      <w:r>
        <w:tab/>
      </w:r>
      <w:r>
        <w:tab/>
      </w:r>
      <w:r>
        <w:tab/>
      </w:r>
      <w:r>
        <w:tab/>
      </w:r>
      <w:r>
        <w:tab/>
      </w:r>
      <w:r>
        <w:tab/>
        <w:t>Leatrice Adkisson</w:t>
      </w:r>
    </w:p>
    <w:p w14:paraId="22FBBB05" w14:textId="56F94EF9" w:rsidR="0000021B" w:rsidRDefault="0000021B" w:rsidP="008D5F29">
      <w:pPr>
        <w:spacing w:after="0" w:line="276" w:lineRule="auto"/>
        <w:jc w:val="both"/>
      </w:pPr>
      <w:r>
        <w:tab/>
      </w:r>
      <w:r>
        <w:tab/>
      </w:r>
      <w:r>
        <w:tab/>
      </w:r>
      <w:r>
        <w:tab/>
      </w:r>
      <w:r>
        <w:tab/>
      </w:r>
      <w:r>
        <w:tab/>
      </w:r>
      <w:r>
        <w:tab/>
        <w:t>City Clerk</w:t>
      </w:r>
    </w:p>
    <w:p w14:paraId="7C0C50CF" w14:textId="77777777" w:rsidR="0000021B" w:rsidRDefault="0000021B" w:rsidP="008D5F29">
      <w:pPr>
        <w:spacing w:after="0" w:line="276" w:lineRule="auto"/>
        <w:jc w:val="both"/>
      </w:pPr>
    </w:p>
    <w:p w14:paraId="2DD27657" w14:textId="77777777" w:rsidR="0000021B" w:rsidRDefault="0000021B" w:rsidP="008D5F29">
      <w:pPr>
        <w:spacing w:after="0" w:line="276" w:lineRule="auto"/>
        <w:jc w:val="both"/>
      </w:pPr>
    </w:p>
    <w:p w14:paraId="302C88BE" w14:textId="0154C645" w:rsidR="0000021B" w:rsidRDefault="0000021B" w:rsidP="008D5F29">
      <w:pPr>
        <w:spacing w:after="0" w:line="276" w:lineRule="auto"/>
        <w:jc w:val="both"/>
      </w:pPr>
      <w:r>
        <w:t>Approved by me this ___ day of ________________, 2026.</w:t>
      </w:r>
    </w:p>
    <w:p w14:paraId="38C5692A" w14:textId="77777777" w:rsidR="0000021B" w:rsidRDefault="0000021B" w:rsidP="008D5F29">
      <w:pPr>
        <w:spacing w:after="0" w:line="276" w:lineRule="auto"/>
        <w:jc w:val="both"/>
      </w:pPr>
    </w:p>
    <w:p w14:paraId="6DB04930" w14:textId="4DB8D5D0" w:rsidR="0000021B" w:rsidRPr="004C69C5" w:rsidRDefault="0000021B" w:rsidP="008D5F29">
      <w:pPr>
        <w:spacing w:after="0" w:line="276" w:lineRule="auto"/>
        <w:jc w:val="both"/>
      </w:pPr>
      <w:r>
        <w:tab/>
      </w:r>
      <w:r>
        <w:tab/>
      </w:r>
      <w:r>
        <w:tab/>
      </w:r>
      <w:r>
        <w:tab/>
      </w:r>
      <w:r>
        <w:tab/>
      </w:r>
      <w:r>
        <w:tab/>
      </w:r>
      <w:r>
        <w:tab/>
      </w:r>
    </w:p>
    <w:p w14:paraId="15DF1B37" w14:textId="77777777" w:rsidR="0000021B" w:rsidRDefault="0000021B" w:rsidP="0000021B">
      <w:pPr>
        <w:spacing w:after="0" w:line="276" w:lineRule="auto"/>
        <w:ind w:left="4320" w:firstLine="720"/>
        <w:jc w:val="both"/>
      </w:pPr>
      <w:r>
        <w:t>____________________________</w:t>
      </w:r>
    </w:p>
    <w:p w14:paraId="2B23DD28" w14:textId="55593B0B" w:rsidR="0000021B" w:rsidRDefault="0000021B" w:rsidP="0000021B">
      <w:pPr>
        <w:spacing w:after="0" w:line="276" w:lineRule="auto"/>
        <w:jc w:val="both"/>
      </w:pPr>
      <w:r>
        <w:tab/>
      </w:r>
      <w:r>
        <w:tab/>
      </w:r>
      <w:r>
        <w:tab/>
      </w:r>
      <w:r>
        <w:tab/>
      </w:r>
      <w:r>
        <w:tab/>
      </w:r>
      <w:r>
        <w:tab/>
      </w:r>
      <w:r>
        <w:tab/>
        <w:t>Deborah Whitfield</w:t>
      </w:r>
    </w:p>
    <w:p w14:paraId="19E808A6" w14:textId="2B78FA25" w:rsidR="0000021B" w:rsidRDefault="0000021B" w:rsidP="0000021B">
      <w:pPr>
        <w:spacing w:after="0" w:line="276" w:lineRule="auto"/>
        <w:jc w:val="both"/>
      </w:pPr>
      <w:r>
        <w:tab/>
      </w:r>
      <w:r>
        <w:tab/>
      </w:r>
      <w:r>
        <w:tab/>
      </w:r>
      <w:r>
        <w:tab/>
      </w:r>
      <w:r>
        <w:tab/>
      </w:r>
      <w:r>
        <w:tab/>
      </w:r>
      <w:r>
        <w:tab/>
        <w:t>Mayor</w:t>
      </w:r>
    </w:p>
    <w:p w14:paraId="20D77EEC" w14:textId="77777777" w:rsidR="0000021B" w:rsidRDefault="0000021B" w:rsidP="0000021B">
      <w:pPr>
        <w:spacing w:after="0" w:line="276" w:lineRule="auto"/>
        <w:jc w:val="both"/>
      </w:pPr>
    </w:p>
    <w:p w14:paraId="02F27127" w14:textId="77777777" w:rsidR="0000021B" w:rsidRDefault="0000021B" w:rsidP="0000021B">
      <w:pPr>
        <w:spacing w:after="0" w:line="276" w:lineRule="auto"/>
        <w:jc w:val="both"/>
      </w:pPr>
    </w:p>
    <w:p w14:paraId="4ECFFDAB" w14:textId="77777777" w:rsidR="0000021B" w:rsidRDefault="0000021B" w:rsidP="0000021B">
      <w:pPr>
        <w:spacing w:after="0" w:line="276" w:lineRule="auto"/>
        <w:jc w:val="both"/>
      </w:pPr>
    </w:p>
    <w:p w14:paraId="5E300072" w14:textId="77777777" w:rsidR="0000021B" w:rsidRDefault="0000021B" w:rsidP="0000021B">
      <w:pPr>
        <w:spacing w:after="0" w:line="276" w:lineRule="auto"/>
        <w:jc w:val="both"/>
      </w:pPr>
    </w:p>
    <w:p w14:paraId="4C9BA5B4" w14:textId="77777777" w:rsidR="0000021B" w:rsidRDefault="0000021B" w:rsidP="0000021B">
      <w:pPr>
        <w:spacing w:after="0" w:line="276" w:lineRule="auto"/>
        <w:jc w:val="both"/>
      </w:pPr>
    </w:p>
    <w:p w14:paraId="0D54CC8E" w14:textId="77777777" w:rsidR="0000021B" w:rsidRDefault="0000021B" w:rsidP="0000021B">
      <w:pPr>
        <w:spacing w:after="0" w:line="276" w:lineRule="auto"/>
        <w:jc w:val="both"/>
      </w:pPr>
    </w:p>
    <w:p w14:paraId="493842B5" w14:textId="77777777" w:rsidR="0000021B" w:rsidRDefault="0000021B" w:rsidP="0000021B">
      <w:pPr>
        <w:spacing w:after="0" w:line="276" w:lineRule="auto"/>
        <w:jc w:val="both"/>
      </w:pPr>
    </w:p>
    <w:p w14:paraId="2AD867A7" w14:textId="77777777" w:rsidR="0000021B" w:rsidRDefault="0000021B" w:rsidP="0000021B">
      <w:pPr>
        <w:spacing w:after="0" w:line="276" w:lineRule="auto"/>
        <w:jc w:val="both"/>
      </w:pPr>
    </w:p>
    <w:p w14:paraId="54D4F167" w14:textId="77777777" w:rsidR="0000021B" w:rsidRDefault="0000021B" w:rsidP="0000021B">
      <w:pPr>
        <w:spacing w:after="0" w:line="276" w:lineRule="auto"/>
        <w:jc w:val="both"/>
      </w:pPr>
    </w:p>
    <w:p w14:paraId="48206A56" w14:textId="77777777" w:rsidR="0000021B" w:rsidRDefault="0000021B" w:rsidP="0000021B">
      <w:pPr>
        <w:spacing w:after="0" w:line="276" w:lineRule="auto"/>
        <w:jc w:val="both"/>
      </w:pPr>
    </w:p>
    <w:p w14:paraId="6CA2897C" w14:textId="77777777" w:rsidR="0000021B" w:rsidRDefault="0000021B" w:rsidP="0000021B">
      <w:pPr>
        <w:spacing w:after="0" w:line="276" w:lineRule="auto"/>
        <w:jc w:val="both"/>
      </w:pPr>
    </w:p>
    <w:p w14:paraId="27929972" w14:textId="77777777" w:rsidR="0000021B" w:rsidRDefault="0000021B" w:rsidP="0000021B">
      <w:pPr>
        <w:spacing w:after="0" w:line="276" w:lineRule="auto"/>
        <w:jc w:val="both"/>
      </w:pPr>
    </w:p>
    <w:p w14:paraId="59D02B2C" w14:textId="77777777" w:rsidR="0000021B" w:rsidRDefault="0000021B" w:rsidP="0000021B">
      <w:pPr>
        <w:spacing w:after="0" w:line="276" w:lineRule="auto"/>
        <w:jc w:val="both"/>
      </w:pPr>
    </w:p>
    <w:p w14:paraId="204F7C81" w14:textId="77777777" w:rsidR="0000021B" w:rsidRDefault="0000021B" w:rsidP="0000021B">
      <w:pPr>
        <w:spacing w:after="0" w:line="276" w:lineRule="auto"/>
        <w:jc w:val="both"/>
      </w:pPr>
    </w:p>
    <w:p w14:paraId="49372FE3" w14:textId="77777777" w:rsidR="0000021B" w:rsidRDefault="0000021B" w:rsidP="0000021B">
      <w:pPr>
        <w:spacing w:after="0" w:line="276" w:lineRule="auto"/>
        <w:jc w:val="both"/>
      </w:pPr>
    </w:p>
    <w:p w14:paraId="738A1364" w14:textId="77777777" w:rsidR="0000021B" w:rsidRDefault="0000021B" w:rsidP="0000021B">
      <w:pPr>
        <w:spacing w:after="0" w:line="276" w:lineRule="auto"/>
        <w:jc w:val="both"/>
      </w:pPr>
    </w:p>
    <w:p w14:paraId="6C2CF7E1" w14:textId="77777777" w:rsidR="0000021B" w:rsidRDefault="0000021B" w:rsidP="0000021B">
      <w:pPr>
        <w:spacing w:after="0" w:line="276" w:lineRule="auto"/>
        <w:jc w:val="both"/>
      </w:pPr>
    </w:p>
    <w:sectPr w:rsidR="0000021B" w:rsidSect="003D4E70">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05BED" w14:textId="77777777" w:rsidR="00C52608" w:rsidRDefault="00C52608" w:rsidP="008D5F29">
      <w:pPr>
        <w:spacing w:after="0" w:line="240" w:lineRule="auto"/>
      </w:pPr>
      <w:r>
        <w:separator/>
      </w:r>
    </w:p>
  </w:endnote>
  <w:endnote w:type="continuationSeparator" w:id="0">
    <w:p w14:paraId="116E2F57" w14:textId="77777777" w:rsidR="00C52608" w:rsidRDefault="00C52608" w:rsidP="008D5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019069"/>
      <w:docPartObj>
        <w:docPartGallery w:val="Page Numbers (Bottom of Page)"/>
        <w:docPartUnique/>
      </w:docPartObj>
    </w:sdtPr>
    <w:sdtEndPr>
      <w:rPr>
        <w:noProof/>
      </w:rPr>
    </w:sdtEndPr>
    <w:sdtContent>
      <w:p w14:paraId="66FDA5D5" w14:textId="5FAA392C" w:rsidR="008D5F29" w:rsidRDefault="008D5F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9A0D2D" w14:textId="77777777" w:rsidR="008D5F29" w:rsidRDefault="008D5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8E98" w14:textId="77777777" w:rsidR="00C52608" w:rsidRDefault="00C52608" w:rsidP="008D5F29">
      <w:pPr>
        <w:spacing w:after="0" w:line="240" w:lineRule="auto"/>
      </w:pPr>
      <w:r>
        <w:separator/>
      </w:r>
    </w:p>
  </w:footnote>
  <w:footnote w:type="continuationSeparator" w:id="0">
    <w:p w14:paraId="1FFDBD53" w14:textId="77777777" w:rsidR="00C52608" w:rsidRDefault="00C52608" w:rsidP="008D5F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F91"/>
    <w:rsid w:val="0000021B"/>
    <w:rsid w:val="00023D8B"/>
    <w:rsid w:val="000864F9"/>
    <w:rsid w:val="000A2BE4"/>
    <w:rsid w:val="00153892"/>
    <w:rsid w:val="00186592"/>
    <w:rsid w:val="001A150A"/>
    <w:rsid w:val="001F1073"/>
    <w:rsid w:val="001F79D0"/>
    <w:rsid w:val="00210C3B"/>
    <w:rsid w:val="00292D2D"/>
    <w:rsid w:val="002A69AE"/>
    <w:rsid w:val="002F2CD5"/>
    <w:rsid w:val="0030076F"/>
    <w:rsid w:val="00343F91"/>
    <w:rsid w:val="003D4E70"/>
    <w:rsid w:val="00475EF6"/>
    <w:rsid w:val="004C2FDE"/>
    <w:rsid w:val="004C69C5"/>
    <w:rsid w:val="004D4649"/>
    <w:rsid w:val="004E5B48"/>
    <w:rsid w:val="004F64D3"/>
    <w:rsid w:val="00510EF9"/>
    <w:rsid w:val="005815AF"/>
    <w:rsid w:val="005A3862"/>
    <w:rsid w:val="00622939"/>
    <w:rsid w:val="006328EF"/>
    <w:rsid w:val="00656A72"/>
    <w:rsid w:val="006E5AD0"/>
    <w:rsid w:val="006F249B"/>
    <w:rsid w:val="006F412B"/>
    <w:rsid w:val="0073405D"/>
    <w:rsid w:val="007454EB"/>
    <w:rsid w:val="007E481E"/>
    <w:rsid w:val="007F1EE0"/>
    <w:rsid w:val="00843070"/>
    <w:rsid w:val="008621D1"/>
    <w:rsid w:val="008D5F29"/>
    <w:rsid w:val="008D67FA"/>
    <w:rsid w:val="008F65DD"/>
    <w:rsid w:val="00973277"/>
    <w:rsid w:val="00A049D9"/>
    <w:rsid w:val="00AB34EB"/>
    <w:rsid w:val="00AD6B39"/>
    <w:rsid w:val="00C1244E"/>
    <w:rsid w:val="00C47B69"/>
    <w:rsid w:val="00C52608"/>
    <w:rsid w:val="00C96BC2"/>
    <w:rsid w:val="00DA178F"/>
    <w:rsid w:val="00DE187C"/>
    <w:rsid w:val="00E05852"/>
    <w:rsid w:val="00E57836"/>
    <w:rsid w:val="00EF790E"/>
    <w:rsid w:val="00F56570"/>
    <w:rsid w:val="00F71179"/>
    <w:rsid w:val="00F7525A"/>
    <w:rsid w:val="00FB5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1CB1"/>
  <w15:chartTrackingRefBased/>
  <w15:docId w15:val="{EE65285E-F9BC-44EA-BC98-034BDDEB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21B"/>
  </w:style>
  <w:style w:type="paragraph" w:styleId="Heading1">
    <w:name w:val="heading 1"/>
    <w:basedOn w:val="Normal"/>
    <w:next w:val="Normal"/>
    <w:link w:val="Heading1Char"/>
    <w:uiPriority w:val="9"/>
    <w:qFormat/>
    <w:rsid w:val="00343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F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F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3F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3F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3F9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3F9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3F9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F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F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F9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F9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3F9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3F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3F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3F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3F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3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F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F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3F91"/>
    <w:pPr>
      <w:spacing w:before="160"/>
      <w:jc w:val="center"/>
    </w:pPr>
    <w:rPr>
      <w:i/>
      <w:iCs/>
      <w:color w:val="404040" w:themeColor="text1" w:themeTint="BF"/>
    </w:rPr>
  </w:style>
  <w:style w:type="character" w:customStyle="1" w:styleId="QuoteChar">
    <w:name w:val="Quote Char"/>
    <w:basedOn w:val="DefaultParagraphFont"/>
    <w:link w:val="Quote"/>
    <w:uiPriority w:val="29"/>
    <w:rsid w:val="00343F91"/>
    <w:rPr>
      <w:i/>
      <w:iCs/>
      <w:color w:val="404040" w:themeColor="text1" w:themeTint="BF"/>
    </w:rPr>
  </w:style>
  <w:style w:type="paragraph" w:styleId="ListParagraph">
    <w:name w:val="List Paragraph"/>
    <w:basedOn w:val="Normal"/>
    <w:uiPriority w:val="34"/>
    <w:qFormat/>
    <w:rsid w:val="00343F91"/>
    <w:pPr>
      <w:ind w:left="720"/>
      <w:contextualSpacing/>
    </w:pPr>
  </w:style>
  <w:style w:type="character" w:styleId="IntenseEmphasis">
    <w:name w:val="Intense Emphasis"/>
    <w:basedOn w:val="DefaultParagraphFont"/>
    <w:uiPriority w:val="21"/>
    <w:qFormat/>
    <w:rsid w:val="00343F91"/>
    <w:rPr>
      <w:i/>
      <w:iCs/>
      <w:color w:val="0F4761" w:themeColor="accent1" w:themeShade="BF"/>
    </w:rPr>
  </w:style>
  <w:style w:type="paragraph" w:styleId="IntenseQuote">
    <w:name w:val="Intense Quote"/>
    <w:basedOn w:val="Normal"/>
    <w:next w:val="Normal"/>
    <w:link w:val="IntenseQuoteChar"/>
    <w:uiPriority w:val="30"/>
    <w:qFormat/>
    <w:rsid w:val="00343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F91"/>
    <w:rPr>
      <w:i/>
      <w:iCs/>
      <w:color w:val="0F4761" w:themeColor="accent1" w:themeShade="BF"/>
    </w:rPr>
  </w:style>
  <w:style w:type="character" w:styleId="IntenseReference">
    <w:name w:val="Intense Reference"/>
    <w:basedOn w:val="DefaultParagraphFont"/>
    <w:uiPriority w:val="32"/>
    <w:qFormat/>
    <w:rsid w:val="00343F91"/>
    <w:rPr>
      <w:b/>
      <w:bCs w:val="0"/>
      <w:smallCaps/>
      <w:color w:val="0F4761" w:themeColor="accent1" w:themeShade="BF"/>
      <w:spacing w:val="5"/>
    </w:rPr>
  </w:style>
  <w:style w:type="paragraph" w:styleId="Header">
    <w:name w:val="header"/>
    <w:basedOn w:val="Normal"/>
    <w:link w:val="HeaderChar"/>
    <w:uiPriority w:val="99"/>
    <w:unhideWhenUsed/>
    <w:rsid w:val="008D5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F29"/>
  </w:style>
  <w:style w:type="paragraph" w:styleId="Footer">
    <w:name w:val="footer"/>
    <w:basedOn w:val="Normal"/>
    <w:link w:val="FooterChar"/>
    <w:uiPriority w:val="99"/>
    <w:unhideWhenUsed/>
    <w:rsid w:val="008D5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F29"/>
  </w:style>
  <w:style w:type="character" w:styleId="CommentReference">
    <w:name w:val="annotation reference"/>
    <w:basedOn w:val="DefaultParagraphFont"/>
    <w:uiPriority w:val="99"/>
    <w:semiHidden/>
    <w:unhideWhenUsed/>
    <w:rsid w:val="00510EF9"/>
    <w:rPr>
      <w:sz w:val="16"/>
      <w:szCs w:val="16"/>
    </w:rPr>
  </w:style>
  <w:style w:type="paragraph" w:styleId="CommentText">
    <w:name w:val="annotation text"/>
    <w:basedOn w:val="Normal"/>
    <w:link w:val="CommentTextChar"/>
    <w:uiPriority w:val="99"/>
    <w:unhideWhenUsed/>
    <w:rsid w:val="00510EF9"/>
    <w:pPr>
      <w:spacing w:line="240" w:lineRule="auto"/>
    </w:pPr>
    <w:rPr>
      <w:sz w:val="20"/>
      <w:szCs w:val="20"/>
    </w:rPr>
  </w:style>
  <w:style w:type="character" w:customStyle="1" w:styleId="CommentTextChar">
    <w:name w:val="Comment Text Char"/>
    <w:basedOn w:val="DefaultParagraphFont"/>
    <w:link w:val="CommentText"/>
    <w:uiPriority w:val="99"/>
    <w:rsid w:val="00510EF9"/>
    <w:rPr>
      <w:sz w:val="20"/>
      <w:szCs w:val="20"/>
    </w:rPr>
  </w:style>
  <w:style w:type="paragraph" w:styleId="CommentSubject">
    <w:name w:val="annotation subject"/>
    <w:basedOn w:val="CommentText"/>
    <w:next w:val="CommentText"/>
    <w:link w:val="CommentSubjectChar"/>
    <w:uiPriority w:val="99"/>
    <w:semiHidden/>
    <w:unhideWhenUsed/>
    <w:rsid w:val="00510EF9"/>
    <w:rPr>
      <w:b/>
    </w:rPr>
  </w:style>
  <w:style w:type="character" w:customStyle="1" w:styleId="CommentSubjectChar">
    <w:name w:val="Comment Subject Char"/>
    <w:basedOn w:val="CommentTextChar"/>
    <w:link w:val="CommentSubject"/>
    <w:uiPriority w:val="99"/>
    <w:semiHidden/>
    <w:rsid w:val="00510EF9"/>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4088</Characters>
  <Application>Microsoft Office Word</Application>
  <DocSecurity>0</DocSecurity>
  <Lines>120</Lines>
  <Paragraphs>35</Paragraphs>
  <ScaleCrop>false</ScaleCrop>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Adkisson, Leatrice</dc:creator>
  <cp:lastModifiedBy>Adkisson, Leatrice</cp:lastModifiedBy>
  <cp:revision>2</cp:revision>
  <dcterms:created xsi:type="dcterms:W3CDTF">2026-10-19T20:00:00Z</dcterms:created>
  <dcterms:modified xsi:type="dcterms:W3CDTF">2026-10-19T20:00:00Z</dcterms:modified>
</cp:coreProperties>
</file>