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CB0" w:rsidRDefault="00831CB0">
      <w:pPr>
        <w:jc w:val="center"/>
        <w:rPr>
          <w:b/>
        </w:rPr>
      </w:pPr>
    </w:p>
    <w:p w:rsidR="00831CB0" w:rsidRDefault="00831CB0">
      <w:pPr>
        <w:pStyle w:val="Heading3"/>
      </w:pPr>
    </w:p>
    <w:p w:rsidR="00831CB0" w:rsidRPr="00394C92" w:rsidRDefault="00831CB0">
      <w:pPr>
        <w:pStyle w:val="Heading3"/>
        <w:rPr>
          <w:sz w:val="48"/>
          <w:szCs w:val="48"/>
        </w:rPr>
      </w:pPr>
      <w:r w:rsidRPr="00394C92">
        <w:rPr>
          <w:sz w:val="48"/>
          <w:szCs w:val="48"/>
        </w:rPr>
        <w:t>CITY OF LAWRENCE</w:t>
      </w:r>
    </w:p>
    <w:p w:rsidR="00831CB0" w:rsidRDefault="00831CB0">
      <w:pPr>
        <w:jc w:val="center"/>
        <w:rPr>
          <w:b/>
        </w:rPr>
      </w:pPr>
    </w:p>
    <w:p w:rsidR="00831CB0" w:rsidRDefault="00831CB0">
      <w:pPr>
        <w:jc w:val="center"/>
        <w:rPr>
          <w:b/>
        </w:rPr>
      </w:pPr>
    </w:p>
    <w:p w:rsidR="00831CB0" w:rsidRDefault="00831CB0">
      <w:pPr>
        <w:pStyle w:val="Heading4"/>
      </w:pPr>
      <w:r>
        <w:t>COMMON COUNCIL</w:t>
      </w:r>
    </w:p>
    <w:p w:rsidR="00831CB0" w:rsidRDefault="00831CB0">
      <w:pPr>
        <w:jc w:val="center"/>
        <w:rPr>
          <w:b/>
          <w:bCs/>
        </w:rPr>
      </w:pPr>
    </w:p>
    <w:p w:rsidR="00831CB0" w:rsidRPr="00394C92" w:rsidRDefault="00394C92">
      <w:pPr>
        <w:pStyle w:val="Heading4"/>
        <w:rPr>
          <w:sz w:val="32"/>
          <w:szCs w:val="32"/>
        </w:rPr>
      </w:pPr>
      <w:r w:rsidRPr="00394C92">
        <w:rPr>
          <w:sz w:val="32"/>
          <w:szCs w:val="32"/>
        </w:rPr>
        <w:t xml:space="preserve">Administration, Budget and </w:t>
      </w:r>
      <w:r w:rsidR="00831CB0" w:rsidRPr="00394C92">
        <w:rPr>
          <w:sz w:val="32"/>
          <w:szCs w:val="32"/>
        </w:rPr>
        <w:t>Finance Committee Meeting</w:t>
      </w:r>
    </w:p>
    <w:p w:rsidR="00831CB0" w:rsidRDefault="00831CB0"/>
    <w:p w:rsidR="00394C92" w:rsidRPr="00394C92" w:rsidRDefault="00394C92" w:rsidP="00394C92">
      <w:pPr>
        <w:jc w:val="center"/>
        <w:rPr>
          <w:b/>
          <w:sz w:val="32"/>
          <w:szCs w:val="32"/>
        </w:rPr>
      </w:pPr>
      <w:r w:rsidRPr="00394C92">
        <w:rPr>
          <w:b/>
          <w:sz w:val="32"/>
          <w:szCs w:val="32"/>
        </w:rPr>
        <w:t>GEORGE KELLER</w:t>
      </w:r>
    </w:p>
    <w:p w:rsidR="00394C92" w:rsidRPr="00394C92" w:rsidRDefault="00394C92" w:rsidP="00394C92">
      <w:pPr>
        <w:jc w:val="center"/>
        <w:rPr>
          <w:b/>
          <w:sz w:val="32"/>
          <w:szCs w:val="32"/>
        </w:rPr>
      </w:pPr>
      <w:r w:rsidRPr="00394C92">
        <w:rPr>
          <w:b/>
          <w:sz w:val="32"/>
          <w:szCs w:val="32"/>
        </w:rPr>
        <w:t>PUBLIC ASSEMBLY ROOM</w:t>
      </w:r>
    </w:p>
    <w:p w:rsidR="00394C92" w:rsidRPr="00394C92" w:rsidRDefault="00394C92" w:rsidP="00394C92">
      <w:pPr>
        <w:jc w:val="center"/>
        <w:rPr>
          <w:b/>
          <w:sz w:val="32"/>
          <w:szCs w:val="32"/>
        </w:rPr>
      </w:pPr>
      <w:r w:rsidRPr="00394C92">
        <w:rPr>
          <w:b/>
          <w:sz w:val="32"/>
          <w:szCs w:val="32"/>
        </w:rPr>
        <w:t>LAWRENCE GOVERNMENT CENTER</w:t>
      </w:r>
    </w:p>
    <w:p w:rsidR="00F04D7B" w:rsidRPr="00394C92" w:rsidRDefault="00394C92" w:rsidP="00394C92">
      <w:pPr>
        <w:jc w:val="center"/>
        <w:rPr>
          <w:b/>
          <w:sz w:val="32"/>
          <w:szCs w:val="32"/>
        </w:rPr>
      </w:pPr>
      <w:r w:rsidRPr="00394C92">
        <w:rPr>
          <w:b/>
          <w:sz w:val="32"/>
          <w:szCs w:val="32"/>
        </w:rPr>
        <w:t>9001 E. 59th Street</w:t>
      </w:r>
    </w:p>
    <w:p w:rsidR="002C3EFC" w:rsidRPr="002C3EFC" w:rsidRDefault="002C3EFC" w:rsidP="002C3EFC"/>
    <w:p w:rsidR="00342A19" w:rsidRDefault="00FC3966" w:rsidP="002C3EFC">
      <w:pPr>
        <w:jc w:val="center"/>
        <w:rPr>
          <w:b/>
          <w:sz w:val="40"/>
          <w:szCs w:val="40"/>
        </w:rPr>
      </w:pPr>
      <w:r>
        <w:rPr>
          <w:b/>
          <w:sz w:val="40"/>
          <w:szCs w:val="40"/>
        </w:rPr>
        <w:t>November 14</w:t>
      </w:r>
      <w:r w:rsidR="005F44A7">
        <w:rPr>
          <w:b/>
          <w:sz w:val="40"/>
          <w:szCs w:val="40"/>
        </w:rPr>
        <w:t>, 201</w:t>
      </w:r>
      <w:r w:rsidR="000D46E6">
        <w:rPr>
          <w:b/>
          <w:sz w:val="40"/>
          <w:szCs w:val="40"/>
        </w:rPr>
        <w:t>9</w:t>
      </w:r>
    </w:p>
    <w:p w:rsidR="002C3EFC" w:rsidRPr="002C3EFC" w:rsidRDefault="00FC3966" w:rsidP="002C3EFC">
      <w:pPr>
        <w:jc w:val="center"/>
        <w:rPr>
          <w:b/>
          <w:sz w:val="40"/>
          <w:szCs w:val="40"/>
        </w:rPr>
      </w:pPr>
      <w:r>
        <w:rPr>
          <w:b/>
          <w:sz w:val="40"/>
          <w:szCs w:val="40"/>
        </w:rPr>
        <w:t>6</w:t>
      </w:r>
      <w:r w:rsidR="002C3EFC" w:rsidRPr="002C3EFC">
        <w:rPr>
          <w:b/>
          <w:sz w:val="40"/>
          <w:szCs w:val="40"/>
        </w:rPr>
        <w:t>:</w:t>
      </w:r>
      <w:r w:rsidR="00A56AC6">
        <w:rPr>
          <w:b/>
          <w:sz w:val="40"/>
          <w:szCs w:val="40"/>
        </w:rPr>
        <w:t>0</w:t>
      </w:r>
      <w:r w:rsidR="002C3EFC" w:rsidRPr="002C3EFC">
        <w:rPr>
          <w:b/>
          <w:sz w:val="40"/>
          <w:szCs w:val="40"/>
        </w:rPr>
        <w:t>0 p.m.</w:t>
      </w:r>
    </w:p>
    <w:p w:rsidR="006B4F04" w:rsidRPr="006B4F04" w:rsidRDefault="006B4F04" w:rsidP="002C3EFC">
      <w:pPr>
        <w:jc w:val="center"/>
      </w:pPr>
    </w:p>
    <w:p w:rsidR="002017D5" w:rsidRDefault="00364AE1" w:rsidP="00B0452C">
      <w:pPr>
        <w:pStyle w:val="Heading3"/>
        <w:rPr>
          <w:szCs w:val="24"/>
        </w:rPr>
      </w:pPr>
      <w:r>
        <w:rPr>
          <w:sz w:val="40"/>
          <w:u w:val="single"/>
        </w:rPr>
        <w:t xml:space="preserve">AMENDED </w:t>
      </w:r>
      <w:r w:rsidR="006B649E">
        <w:rPr>
          <w:sz w:val="40"/>
          <w:u w:val="single"/>
        </w:rPr>
        <w:t>AGENDA</w:t>
      </w:r>
      <w:r w:rsidR="003B1234" w:rsidRPr="003B1234">
        <w:rPr>
          <w:szCs w:val="24"/>
        </w:rPr>
        <w:t xml:space="preserve"> </w:t>
      </w:r>
    </w:p>
    <w:p w:rsidR="00B768D4" w:rsidRPr="005F44A7" w:rsidRDefault="00266361" w:rsidP="005F44A7">
      <w:r>
        <w:t xml:space="preserve">    </w:t>
      </w:r>
    </w:p>
    <w:p w:rsidR="000D46E6" w:rsidRDefault="000D46E6" w:rsidP="00A56AC6">
      <w:pPr>
        <w:pStyle w:val="ListParagraph"/>
        <w:numPr>
          <w:ilvl w:val="0"/>
          <w:numId w:val="4"/>
        </w:numPr>
        <w:rPr>
          <w:szCs w:val="24"/>
        </w:rPr>
      </w:pPr>
      <w:r>
        <w:rPr>
          <w:szCs w:val="24"/>
        </w:rPr>
        <w:t xml:space="preserve">Proposal No. </w:t>
      </w:r>
      <w:r w:rsidR="00FC3966">
        <w:rPr>
          <w:szCs w:val="24"/>
        </w:rPr>
        <w:t>12</w:t>
      </w:r>
      <w:r>
        <w:rPr>
          <w:szCs w:val="24"/>
        </w:rPr>
        <w:t xml:space="preserve">, 2019 </w:t>
      </w:r>
      <w:r w:rsidR="00FC3966">
        <w:rPr>
          <w:szCs w:val="24"/>
        </w:rPr>
        <w:t>–</w:t>
      </w:r>
      <w:r>
        <w:rPr>
          <w:szCs w:val="24"/>
        </w:rPr>
        <w:t xml:space="preserve"> </w:t>
      </w:r>
      <w:r w:rsidR="00FC3966">
        <w:rPr>
          <w:szCs w:val="24"/>
        </w:rPr>
        <w:t>Amending the Lawrence Municipal Code to establish a nonreverting fund to fund benefit payments for retiring employees</w:t>
      </w:r>
    </w:p>
    <w:p w:rsidR="00BE37F2" w:rsidRDefault="0063296C" w:rsidP="00FC3966">
      <w:pPr>
        <w:pStyle w:val="ListParagraph"/>
        <w:numPr>
          <w:ilvl w:val="0"/>
          <w:numId w:val="4"/>
        </w:numPr>
        <w:rPr>
          <w:szCs w:val="24"/>
        </w:rPr>
      </w:pPr>
      <w:r w:rsidRPr="00A56AC6">
        <w:rPr>
          <w:szCs w:val="24"/>
        </w:rPr>
        <w:t xml:space="preserve">Proposal No. </w:t>
      </w:r>
      <w:r w:rsidR="00FC3966">
        <w:rPr>
          <w:szCs w:val="24"/>
        </w:rPr>
        <w:t>14</w:t>
      </w:r>
      <w:r w:rsidRPr="00A56AC6">
        <w:rPr>
          <w:szCs w:val="24"/>
        </w:rPr>
        <w:t>, 201</w:t>
      </w:r>
      <w:r w:rsidR="00A56AC6" w:rsidRPr="00A56AC6">
        <w:rPr>
          <w:szCs w:val="24"/>
        </w:rPr>
        <w:t>8</w:t>
      </w:r>
      <w:r w:rsidRPr="00A56AC6">
        <w:rPr>
          <w:szCs w:val="24"/>
        </w:rPr>
        <w:t xml:space="preserve"> – </w:t>
      </w:r>
      <w:r w:rsidR="00FC3966">
        <w:rPr>
          <w:szCs w:val="24"/>
        </w:rPr>
        <w:t xml:space="preserve">establishing a new internal services </w:t>
      </w:r>
      <w:proofErr w:type="gramStart"/>
      <w:r w:rsidR="00FC3966">
        <w:rPr>
          <w:szCs w:val="24"/>
        </w:rPr>
        <w:t>fund  Fund</w:t>
      </w:r>
      <w:proofErr w:type="gramEnd"/>
      <w:r w:rsidR="00FC3966">
        <w:rPr>
          <w:szCs w:val="24"/>
        </w:rPr>
        <w:t xml:space="preserve"> 703 – Garage Fund</w:t>
      </w:r>
    </w:p>
    <w:p w:rsidR="00364AE1" w:rsidRDefault="00364AE1" w:rsidP="00FC3966">
      <w:pPr>
        <w:pStyle w:val="ListParagraph"/>
        <w:numPr>
          <w:ilvl w:val="0"/>
          <w:numId w:val="4"/>
        </w:numPr>
        <w:rPr>
          <w:szCs w:val="24"/>
        </w:rPr>
      </w:pPr>
      <w:r>
        <w:rPr>
          <w:szCs w:val="24"/>
        </w:rPr>
        <w:t>Proposal No. 15, 2019 – Authorizing the issuance of the City of Lawrence, Indiana taxable economic development revenue bonds, and the lending of the proceeds thereof to Fort Living, LLC and authorizing and approving other actions in respect thereto</w:t>
      </w:r>
      <w:bookmarkStart w:id="0" w:name="_GoBack"/>
      <w:bookmarkEnd w:id="0"/>
    </w:p>
    <w:p w:rsidR="00A56AC6" w:rsidRPr="00A56AC6" w:rsidRDefault="00A56AC6" w:rsidP="00A56AC6">
      <w:pPr>
        <w:pStyle w:val="ListParagraph"/>
        <w:numPr>
          <w:ilvl w:val="0"/>
          <w:numId w:val="4"/>
        </w:numPr>
        <w:rPr>
          <w:szCs w:val="24"/>
        </w:rPr>
      </w:pPr>
      <w:r>
        <w:rPr>
          <w:szCs w:val="24"/>
        </w:rPr>
        <w:t>Other items to be determined by Committee Chairman</w:t>
      </w:r>
    </w:p>
    <w:p w:rsidR="00383192" w:rsidRDefault="00383192" w:rsidP="0097553E">
      <w:pPr>
        <w:rPr>
          <w:szCs w:val="24"/>
        </w:rPr>
      </w:pPr>
    </w:p>
    <w:p w:rsidR="00383192" w:rsidRDefault="00383192" w:rsidP="0097553E">
      <w:pPr>
        <w:rPr>
          <w:szCs w:val="24"/>
        </w:rPr>
      </w:pPr>
      <w:r w:rsidRPr="00383192">
        <w:rPr>
          <w:szCs w:val="24"/>
        </w:rPr>
        <w:t>**Please note that a majority of the Common Council may be in attendance**</w:t>
      </w:r>
    </w:p>
    <w:p w:rsidR="0097553E" w:rsidRDefault="0097553E" w:rsidP="001B64C5">
      <w:pPr>
        <w:rPr>
          <w:szCs w:val="24"/>
        </w:rPr>
      </w:pPr>
    </w:p>
    <w:p w:rsidR="0097553E" w:rsidRPr="003B1234" w:rsidRDefault="0097553E" w:rsidP="001B64C5">
      <w:pPr>
        <w:rPr>
          <w:szCs w:val="24"/>
        </w:rPr>
      </w:pPr>
    </w:p>
    <w:p w:rsidR="002017D5" w:rsidRPr="00056B50" w:rsidRDefault="005752E4" w:rsidP="00BF271B">
      <w:pPr>
        <w:rPr>
          <w:szCs w:val="24"/>
        </w:rPr>
      </w:pPr>
      <w:r>
        <w:rPr>
          <w:szCs w:val="24"/>
        </w:rPr>
        <w:t xml:space="preserve">  </w:t>
      </w:r>
    </w:p>
    <w:sectPr w:rsidR="002017D5" w:rsidRPr="00056B50">
      <w:footerReference w:type="default" r:id="rId7"/>
      <w:pgSz w:w="12240" w:h="15840" w:code="1"/>
      <w:pgMar w:top="720" w:right="1440" w:bottom="432"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1D1" w:rsidRDefault="00D531D1">
      <w:r>
        <w:separator/>
      </w:r>
    </w:p>
  </w:endnote>
  <w:endnote w:type="continuationSeparator" w:id="0">
    <w:p w:rsidR="00D531D1" w:rsidRDefault="00D5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AA4" w:rsidRDefault="00E31AA4">
    <w:pPr>
      <w:pStyle w:val="Footer"/>
    </w:pPr>
    <w:r>
      <w:fldChar w:fldCharType="begin"/>
    </w:r>
    <w:r>
      <w:instrText xml:space="preserve"> DATE \@ "M/d/yyyy" </w:instrText>
    </w:r>
    <w:r>
      <w:fldChar w:fldCharType="separate"/>
    </w:r>
    <w:r w:rsidR="00364AE1">
      <w:rPr>
        <w:noProof/>
      </w:rPr>
      <w:t>11/5/2019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1D1" w:rsidRDefault="00D531D1">
      <w:r>
        <w:separator/>
      </w:r>
    </w:p>
  </w:footnote>
  <w:footnote w:type="continuationSeparator" w:id="0">
    <w:p w:rsidR="00D531D1" w:rsidRDefault="00D53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90140"/>
    <w:multiLevelType w:val="hybridMultilevel"/>
    <w:tmpl w:val="8AD8267E"/>
    <w:lvl w:ilvl="0" w:tplc="1BD06D5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34FA0CFE"/>
    <w:multiLevelType w:val="hybridMultilevel"/>
    <w:tmpl w:val="C13A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A3F89"/>
    <w:multiLevelType w:val="hybridMultilevel"/>
    <w:tmpl w:val="C554BCD6"/>
    <w:lvl w:ilvl="0" w:tplc="EC843E3A">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57494530"/>
    <w:multiLevelType w:val="hybridMultilevel"/>
    <w:tmpl w:val="F4A64CBE"/>
    <w:lvl w:ilvl="0" w:tplc="CF766368">
      <w:start w:val="1"/>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91B"/>
    <w:rsid w:val="00001961"/>
    <w:rsid w:val="00016741"/>
    <w:rsid w:val="0002070F"/>
    <w:rsid w:val="00023135"/>
    <w:rsid w:val="00040968"/>
    <w:rsid w:val="00056B50"/>
    <w:rsid w:val="00083A8E"/>
    <w:rsid w:val="00095CF1"/>
    <w:rsid w:val="000A5D52"/>
    <w:rsid w:val="000B0FB0"/>
    <w:rsid w:val="000D46E6"/>
    <w:rsid w:val="000E1DA8"/>
    <w:rsid w:val="000E241E"/>
    <w:rsid w:val="000E260A"/>
    <w:rsid w:val="000E3A3D"/>
    <w:rsid w:val="000F448F"/>
    <w:rsid w:val="00116169"/>
    <w:rsid w:val="00120F0F"/>
    <w:rsid w:val="00142F34"/>
    <w:rsid w:val="0014685E"/>
    <w:rsid w:val="001654F9"/>
    <w:rsid w:val="001722EA"/>
    <w:rsid w:val="0017272F"/>
    <w:rsid w:val="00183D3A"/>
    <w:rsid w:val="0019397F"/>
    <w:rsid w:val="001947C1"/>
    <w:rsid w:val="00196113"/>
    <w:rsid w:val="001B19BE"/>
    <w:rsid w:val="001B64C5"/>
    <w:rsid w:val="002017D5"/>
    <w:rsid w:val="002043A9"/>
    <w:rsid w:val="00207737"/>
    <w:rsid w:val="00214267"/>
    <w:rsid w:val="002204CE"/>
    <w:rsid w:val="00225DDC"/>
    <w:rsid w:val="00231508"/>
    <w:rsid w:val="00240D76"/>
    <w:rsid w:val="00250536"/>
    <w:rsid w:val="00266361"/>
    <w:rsid w:val="00284226"/>
    <w:rsid w:val="00291590"/>
    <w:rsid w:val="002920EF"/>
    <w:rsid w:val="00292D62"/>
    <w:rsid w:val="00297F0E"/>
    <w:rsid w:val="002A22CA"/>
    <w:rsid w:val="002C3EFC"/>
    <w:rsid w:val="002D19E5"/>
    <w:rsid w:val="002D77EE"/>
    <w:rsid w:val="002E7DC8"/>
    <w:rsid w:val="002F0AFC"/>
    <w:rsid w:val="002F4605"/>
    <w:rsid w:val="003032FF"/>
    <w:rsid w:val="0030432D"/>
    <w:rsid w:val="00305165"/>
    <w:rsid w:val="00306084"/>
    <w:rsid w:val="00323B2E"/>
    <w:rsid w:val="00325B38"/>
    <w:rsid w:val="0032691C"/>
    <w:rsid w:val="003405B6"/>
    <w:rsid w:val="00342A19"/>
    <w:rsid w:val="00356B6D"/>
    <w:rsid w:val="00364AE1"/>
    <w:rsid w:val="00383192"/>
    <w:rsid w:val="00394C92"/>
    <w:rsid w:val="0039554B"/>
    <w:rsid w:val="003A147F"/>
    <w:rsid w:val="003A59BC"/>
    <w:rsid w:val="003B1234"/>
    <w:rsid w:val="003D42A5"/>
    <w:rsid w:val="003F2D14"/>
    <w:rsid w:val="003F333B"/>
    <w:rsid w:val="004006EF"/>
    <w:rsid w:val="00403888"/>
    <w:rsid w:val="004038F0"/>
    <w:rsid w:val="00406181"/>
    <w:rsid w:val="004175D4"/>
    <w:rsid w:val="00425D7E"/>
    <w:rsid w:val="00436EE0"/>
    <w:rsid w:val="004445AE"/>
    <w:rsid w:val="00457797"/>
    <w:rsid w:val="00462932"/>
    <w:rsid w:val="00465CE4"/>
    <w:rsid w:val="00466A32"/>
    <w:rsid w:val="00482F99"/>
    <w:rsid w:val="004845C6"/>
    <w:rsid w:val="00487C07"/>
    <w:rsid w:val="004A2004"/>
    <w:rsid w:val="004A37F4"/>
    <w:rsid w:val="0052318F"/>
    <w:rsid w:val="00545AB0"/>
    <w:rsid w:val="0054614E"/>
    <w:rsid w:val="00557E36"/>
    <w:rsid w:val="005752E4"/>
    <w:rsid w:val="005757EA"/>
    <w:rsid w:val="0057635D"/>
    <w:rsid w:val="00581BB8"/>
    <w:rsid w:val="00590685"/>
    <w:rsid w:val="005A0F55"/>
    <w:rsid w:val="005A5F92"/>
    <w:rsid w:val="005C4D4D"/>
    <w:rsid w:val="005D4A54"/>
    <w:rsid w:val="005D6E81"/>
    <w:rsid w:val="005E1DD0"/>
    <w:rsid w:val="005E26BC"/>
    <w:rsid w:val="005E4FFB"/>
    <w:rsid w:val="005E6C6A"/>
    <w:rsid w:val="005F140D"/>
    <w:rsid w:val="005F218F"/>
    <w:rsid w:val="005F44A7"/>
    <w:rsid w:val="00606F65"/>
    <w:rsid w:val="006126B7"/>
    <w:rsid w:val="00623BDB"/>
    <w:rsid w:val="0063296C"/>
    <w:rsid w:val="006344A4"/>
    <w:rsid w:val="006547AA"/>
    <w:rsid w:val="00674461"/>
    <w:rsid w:val="006801F1"/>
    <w:rsid w:val="0069767D"/>
    <w:rsid w:val="006B2C59"/>
    <w:rsid w:val="006B4F04"/>
    <w:rsid w:val="006B649E"/>
    <w:rsid w:val="006C7B81"/>
    <w:rsid w:val="006E0CD7"/>
    <w:rsid w:val="006F3434"/>
    <w:rsid w:val="006F71E9"/>
    <w:rsid w:val="00710488"/>
    <w:rsid w:val="007105BC"/>
    <w:rsid w:val="00712878"/>
    <w:rsid w:val="00713B5B"/>
    <w:rsid w:val="00725914"/>
    <w:rsid w:val="007327F0"/>
    <w:rsid w:val="00740AE1"/>
    <w:rsid w:val="007531E8"/>
    <w:rsid w:val="0075792B"/>
    <w:rsid w:val="00757C5C"/>
    <w:rsid w:val="00760036"/>
    <w:rsid w:val="0078482E"/>
    <w:rsid w:val="00786873"/>
    <w:rsid w:val="007A07FD"/>
    <w:rsid w:val="007A2693"/>
    <w:rsid w:val="007B35BD"/>
    <w:rsid w:val="007B774B"/>
    <w:rsid w:val="007C7E27"/>
    <w:rsid w:val="007E57A3"/>
    <w:rsid w:val="00823E0A"/>
    <w:rsid w:val="00826515"/>
    <w:rsid w:val="008303B6"/>
    <w:rsid w:val="00831955"/>
    <w:rsid w:val="00831CB0"/>
    <w:rsid w:val="0083620C"/>
    <w:rsid w:val="00843B64"/>
    <w:rsid w:val="00860CD4"/>
    <w:rsid w:val="00867188"/>
    <w:rsid w:val="00890B59"/>
    <w:rsid w:val="008B344B"/>
    <w:rsid w:val="008F591B"/>
    <w:rsid w:val="00905672"/>
    <w:rsid w:val="0091002F"/>
    <w:rsid w:val="00915C03"/>
    <w:rsid w:val="00921909"/>
    <w:rsid w:val="009242B0"/>
    <w:rsid w:val="0092664E"/>
    <w:rsid w:val="009354FF"/>
    <w:rsid w:val="00937FD9"/>
    <w:rsid w:val="00942433"/>
    <w:rsid w:val="009558CA"/>
    <w:rsid w:val="00961DDA"/>
    <w:rsid w:val="009660CB"/>
    <w:rsid w:val="0097553E"/>
    <w:rsid w:val="009776E4"/>
    <w:rsid w:val="00994EEC"/>
    <w:rsid w:val="009A35DC"/>
    <w:rsid w:val="009A57AB"/>
    <w:rsid w:val="009C62CB"/>
    <w:rsid w:val="009D255B"/>
    <w:rsid w:val="009D314F"/>
    <w:rsid w:val="009E6403"/>
    <w:rsid w:val="00A277AA"/>
    <w:rsid w:val="00A31BBD"/>
    <w:rsid w:val="00A339D4"/>
    <w:rsid w:val="00A46860"/>
    <w:rsid w:val="00A52ADE"/>
    <w:rsid w:val="00A56AC6"/>
    <w:rsid w:val="00A6151F"/>
    <w:rsid w:val="00A71403"/>
    <w:rsid w:val="00A73F5A"/>
    <w:rsid w:val="00A9460E"/>
    <w:rsid w:val="00A95956"/>
    <w:rsid w:val="00AA45C4"/>
    <w:rsid w:val="00AB0413"/>
    <w:rsid w:val="00AC1DC5"/>
    <w:rsid w:val="00AC5886"/>
    <w:rsid w:val="00AD0FF2"/>
    <w:rsid w:val="00AD5309"/>
    <w:rsid w:val="00AF4A2D"/>
    <w:rsid w:val="00B0452C"/>
    <w:rsid w:val="00B0547C"/>
    <w:rsid w:val="00B17214"/>
    <w:rsid w:val="00B214EC"/>
    <w:rsid w:val="00B2695B"/>
    <w:rsid w:val="00B329E5"/>
    <w:rsid w:val="00B41283"/>
    <w:rsid w:val="00B57E75"/>
    <w:rsid w:val="00B71457"/>
    <w:rsid w:val="00B768D4"/>
    <w:rsid w:val="00B819BE"/>
    <w:rsid w:val="00BA4AD5"/>
    <w:rsid w:val="00BA71C0"/>
    <w:rsid w:val="00BC5FB5"/>
    <w:rsid w:val="00BE326D"/>
    <w:rsid w:val="00BE37F2"/>
    <w:rsid w:val="00BF271B"/>
    <w:rsid w:val="00BF2D57"/>
    <w:rsid w:val="00BF3C7D"/>
    <w:rsid w:val="00C23DD1"/>
    <w:rsid w:val="00C32C3D"/>
    <w:rsid w:val="00C47B6C"/>
    <w:rsid w:val="00C80598"/>
    <w:rsid w:val="00C84255"/>
    <w:rsid w:val="00C920E4"/>
    <w:rsid w:val="00C934C4"/>
    <w:rsid w:val="00C96DB9"/>
    <w:rsid w:val="00CA54BE"/>
    <w:rsid w:val="00CB0844"/>
    <w:rsid w:val="00CB3D82"/>
    <w:rsid w:val="00CC10DB"/>
    <w:rsid w:val="00D31A09"/>
    <w:rsid w:val="00D5107B"/>
    <w:rsid w:val="00D531D1"/>
    <w:rsid w:val="00D53E1E"/>
    <w:rsid w:val="00D645D8"/>
    <w:rsid w:val="00D72FCD"/>
    <w:rsid w:val="00D770E6"/>
    <w:rsid w:val="00D9373C"/>
    <w:rsid w:val="00D95254"/>
    <w:rsid w:val="00DB48F3"/>
    <w:rsid w:val="00DB545B"/>
    <w:rsid w:val="00DC0A20"/>
    <w:rsid w:val="00DE168C"/>
    <w:rsid w:val="00DE4D67"/>
    <w:rsid w:val="00DF77E8"/>
    <w:rsid w:val="00E02167"/>
    <w:rsid w:val="00E10DC9"/>
    <w:rsid w:val="00E25AE4"/>
    <w:rsid w:val="00E26304"/>
    <w:rsid w:val="00E31AA4"/>
    <w:rsid w:val="00E352E2"/>
    <w:rsid w:val="00E40E0B"/>
    <w:rsid w:val="00E54AA4"/>
    <w:rsid w:val="00E601D3"/>
    <w:rsid w:val="00E628AA"/>
    <w:rsid w:val="00E67CEC"/>
    <w:rsid w:val="00E81744"/>
    <w:rsid w:val="00E83839"/>
    <w:rsid w:val="00EA2E45"/>
    <w:rsid w:val="00EA340F"/>
    <w:rsid w:val="00EC61E7"/>
    <w:rsid w:val="00ED6806"/>
    <w:rsid w:val="00ED71AB"/>
    <w:rsid w:val="00EE0C8A"/>
    <w:rsid w:val="00EF5EF0"/>
    <w:rsid w:val="00F046B4"/>
    <w:rsid w:val="00F04D7B"/>
    <w:rsid w:val="00F2038B"/>
    <w:rsid w:val="00F2698E"/>
    <w:rsid w:val="00F418FC"/>
    <w:rsid w:val="00F457CE"/>
    <w:rsid w:val="00F5533F"/>
    <w:rsid w:val="00F6458F"/>
    <w:rsid w:val="00F771C3"/>
    <w:rsid w:val="00FA06E2"/>
    <w:rsid w:val="00FC1418"/>
    <w:rsid w:val="00FC3966"/>
    <w:rsid w:val="00FD49E4"/>
    <w:rsid w:val="00FD6BEA"/>
    <w:rsid w:val="00FE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D5C10"/>
  <w15:docId w15:val="{BBCB1DB8-135F-4476-AD79-1E6EABDC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ascii="Arial" w:hAnsi="Arial"/>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32"/>
      <w:u w:val="single"/>
    </w:rPr>
  </w:style>
  <w:style w:type="paragraph" w:styleId="Heading3">
    <w:name w:val="heading 3"/>
    <w:basedOn w:val="Normal"/>
    <w:next w:val="Normal"/>
    <w:qFormat/>
    <w:pPr>
      <w:keepNext/>
      <w:jc w:val="center"/>
      <w:outlineLvl w:val="2"/>
    </w:pPr>
    <w:rPr>
      <w:b/>
      <w:sz w:val="56"/>
    </w:rPr>
  </w:style>
  <w:style w:type="paragraph" w:styleId="Heading4">
    <w:name w:val="heading 4"/>
    <w:basedOn w:val="Normal"/>
    <w:next w:val="Normal"/>
    <w:qFormat/>
    <w:pPr>
      <w:keepNext/>
      <w:jc w:val="center"/>
      <w:outlineLvl w:val="3"/>
    </w:pPr>
    <w:rPr>
      <w:b/>
      <w:sz w:val="40"/>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jc w:val="center"/>
      <w:outlineLvl w:val="6"/>
    </w:pPr>
    <w:rPr>
      <w:sz w:val="40"/>
    </w:rPr>
  </w:style>
  <w:style w:type="paragraph" w:styleId="Heading8">
    <w:name w:val="heading 8"/>
    <w:basedOn w:val="Normal"/>
    <w:next w:val="Normal"/>
    <w:qFormat/>
    <w:pPr>
      <w:keepNext/>
      <w:jc w:val="center"/>
      <w:outlineLvl w:val="7"/>
    </w:pPr>
    <w:rPr>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suppressAutoHyphens w:val="0"/>
      <w:ind w:left="2880"/>
    </w:pPr>
  </w:style>
  <w:style w:type="paragraph" w:styleId="EnvelopeReturn">
    <w:name w:val="envelope return"/>
    <w:basedOn w:val="Normal"/>
    <w:rPr>
      <w:sz w:val="20"/>
    </w:rPr>
  </w:style>
  <w:style w:type="paragraph" w:styleId="Title">
    <w:name w:val="Title"/>
    <w:basedOn w:val="Normal"/>
    <w:qFormat/>
    <w:pPr>
      <w:jc w:val="center"/>
    </w:pPr>
    <w:rPr>
      <w:b/>
      <w:sz w:val="72"/>
      <w:u w:val="single"/>
    </w:rPr>
  </w:style>
  <w:style w:type="paragraph" w:styleId="BodyTextIndent">
    <w:name w:val="Body Text Indent"/>
    <w:basedOn w:val="Normal"/>
    <w:pPr>
      <w:ind w:left="1440" w:hanging="720"/>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1080" w:hanging="360"/>
    </w:pPr>
    <w:rPr>
      <w:sz w:val="22"/>
    </w:rPr>
  </w:style>
  <w:style w:type="paragraph" w:styleId="BodyText">
    <w:name w:val="Body Text"/>
    <w:basedOn w:val="Normal"/>
    <w:pPr>
      <w:tabs>
        <w:tab w:val="left" w:pos="450"/>
        <w:tab w:val="left" w:pos="720"/>
        <w:tab w:val="left" w:pos="1440"/>
      </w:tabs>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819BE"/>
    <w:rPr>
      <w:rFonts w:ascii="Tahoma" w:hAnsi="Tahoma" w:cs="Tahoma"/>
      <w:sz w:val="16"/>
      <w:szCs w:val="16"/>
    </w:rPr>
  </w:style>
  <w:style w:type="paragraph" w:styleId="ListParagraph">
    <w:name w:val="List Paragraph"/>
    <w:basedOn w:val="Normal"/>
    <w:uiPriority w:val="34"/>
    <w:qFormat/>
    <w:rsid w:val="00B76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Ethan Frome</vt:lpstr>
    </vt:vector>
  </TitlesOfParts>
  <Company>City of Lawrence</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Kathy Walton</cp:lastModifiedBy>
  <cp:revision>14</cp:revision>
  <cp:lastPrinted>2015-10-06T14:21:00Z</cp:lastPrinted>
  <dcterms:created xsi:type="dcterms:W3CDTF">2017-07-05T19:13:00Z</dcterms:created>
  <dcterms:modified xsi:type="dcterms:W3CDTF">2019-11-05T15:28:00Z</dcterms:modified>
</cp:coreProperties>
</file>