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55" w:rsidRDefault="00015055" w:rsidP="00015055">
      <w:pPr>
        <w:pStyle w:val="NormalWeb"/>
        <w:shd w:val="clear" w:color="auto" w:fill="FFFFFF"/>
        <w:rPr>
          <w:rFonts w:ascii="Calibri" w:hAnsi="Calibri" w:cs="Helvetica"/>
          <w:color w:val="000000"/>
          <w:sz w:val="27"/>
          <w:szCs w:val="27"/>
          <w:lang w:val="en"/>
        </w:rPr>
      </w:pPr>
    </w:p>
    <w:p w:rsidR="00015055" w:rsidRDefault="00015055" w:rsidP="00015055">
      <w:pPr>
        <w:pStyle w:val="NormalWeb"/>
        <w:shd w:val="clear" w:color="auto" w:fill="FFFFFF"/>
        <w:rPr>
          <w:rFonts w:ascii="Calibri" w:hAnsi="Calibri" w:cs="Helvetica"/>
          <w:color w:val="000000"/>
          <w:sz w:val="27"/>
          <w:szCs w:val="27"/>
          <w:lang w:val="en"/>
        </w:rPr>
      </w:pPr>
      <w:bookmarkStart w:id="0" w:name="_GoBack"/>
      <w:r>
        <w:rPr>
          <w:rFonts w:ascii="Calibri" w:hAnsi="Calibri" w:cs="Helvetica"/>
          <w:noProof/>
          <w:color w:val="000000"/>
          <w:sz w:val="27"/>
          <w:szCs w:val="27"/>
        </w:rPr>
        <w:drawing>
          <wp:inline distT="0" distB="0" distL="0" distR="0">
            <wp:extent cx="5943600" cy="3944190"/>
            <wp:effectExtent l="0" t="0" r="0" b="0"/>
            <wp:docPr id="1" name="Picture 1" descr="C:\Users\jkukolla\Pictures\C__Data_Users_DefApps_AppData_INTERNETEXPLORER_Temp_Saved Images_16601642_1221593647876398_539780784458735623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ukolla\Pictures\C__Data_Users_DefApps_AppData_INTERNETEXPLORER_Temp_Saved Images_16601642_1221593647876398_5397807844587356238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44190"/>
                    </a:xfrm>
                    <a:prstGeom prst="rect">
                      <a:avLst/>
                    </a:prstGeom>
                    <a:noFill/>
                    <a:ln>
                      <a:noFill/>
                    </a:ln>
                  </pic:spPr>
                </pic:pic>
              </a:graphicData>
            </a:graphic>
          </wp:inline>
        </w:drawing>
      </w:r>
    </w:p>
    <w:bookmarkEnd w:id="0"/>
    <w:p w:rsidR="00015055" w:rsidRPr="00015055" w:rsidRDefault="00015055" w:rsidP="00015055">
      <w:pPr>
        <w:pStyle w:val="NormalWeb"/>
        <w:shd w:val="clear" w:color="auto" w:fill="FFFFFF"/>
        <w:rPr>
          <w:rFonts w:ascii="Calibri" w:hAnsi="Calibri" w:cs="Helvetica"/>
          <w:b/>
          <w:color w:val="FF0000"/>
          <w:sz w:val="44"/>
          <w:szCs w:val="44"/>
          <w:lang w:val="en"/>
        </w:rPr>
      </w:pPr>
      <w:r w:rsidRPr="00015055">
        <w:rPr>
          <w:rFonts w:ascii="Calibri" w:hAnsi="Calibri" w:cs="Helvetica"/>
          <w:b/>
          <w:color w:val="FF0000"/>
          <w:sz w:val="44"/>
          <w:szCs w:val="44"/>
          <w:lang w:val="en"/>
        </w:rPr>
        <w:t>LPD honors Hancock as Detective of the Year</w:t>
      </w:r>
    </w:p>
    <w:p w:rsidR="00015055" w:rsidRPr="00015055" w:rsidRDefault="00015055" w:rsidP="00015055">
      <w:pPr>
        <w:pStyle w:val="NormalWeb"/>
        <w:shd w:val="clear" w:color="auto" w:fill="FFFFFF"/>
        <w:rPr>
          <w:rFonts w:ascii="Helvetica" w:hAnsi="Helvetica" w:cs="Helvetica"/>
          <w:color w:val="17365D" w:themeColor="text2" w:themeShade="BF"/>
          <w:lang w:val="en"/>
        </w:rPr>
      </w:pPr>
      <w:r w:rsidRPr="00015055">
        <w:rPr>
          <w:rFonts w:ascii="Calibri" w:hAnsi="Calibri" w:cs="Helvetica"/>
          <w:color w:val="17365D" w:themeColor="text2" w:themeShade="BF"/>
          <w:sz w:val="27"/>
          <w:szCs w:val="27"/>
          <w:lang w:val="en"/>
        </w:rPr>
        <w:t>For the 2016 Investigations Division Detective of the Year Award, Captain Mark Osborn selected a "less noticed" detective, in that most of his work goes unnoticed to many, other than by his co-workers, and the victims he works so diligently to resolve their crimes. Most of his cases are not necessarily violent crime-related cases, but nevertheless require tremendous investment of time and effort to investigate and prepare for prosecution.</w:t>
      </w:r>
    </w:p>
    <w:p w:rsidR="00015055" w:rsidRPr="00015055" w:rsidRDefault="00015055" w:rsidP="00015055">
      <w:pPr>
        <w:pStyle w:val="NormalWeb"/>
        <w:shd w:val="clear" w:color="auto" w:fill="FFFFFF"/>
        <w:spacing w:after="0"/>
        <w:rPr>
          <w:rFonts w:ascii="Helvetica" w:hAnsi="Helvetica" w:cs="Helvetica"/>
          <w:color w:val="17365D" w:themeColor="text2" w:themeShade="BF"/>
          <w:lang w:val="en"/>
        </w:rPr>
      </w:pPr>
      <w:r w:rsidRPr="00015055">
        <w:rPr>
          <w:rFonts w:ascii="Calibri" w:hAnsi="Calibri" w:cs="Helvetica"/>
          <w:color w:val="17365D" w:themeColor="text2" w:themeShade="BF"/>
          <w:sz w:val="27"/>
          <w:szCs w:val="27"/>
          <w:lang w:val="en"/>
        </w:rPr>
        <w:t>Detective Scott Hancock is primarily LPD's Retail/Property Crime detective, working numerous cases from local businesses and retailers. In 2016, Detective Hancock had 238 case assignments, with a 66% closure rate on his property crime-related cases. Detective Hancock has the additional responsibility of working Hit and Run cases, and coordinating LPD's Accident Investigations Team. Last year, Detective Hancock oversaw the work and investigation of 146 Hit and Run cases.</w:t>
      </w:r>
    </w:p>
    <w:p w:rsidR="00015055" w:rsidRPr="00015055" w:rsidRDefault="00015055" w:rsidP="00015055">
      <w:pPr>
        <w:pStyle w:val="NormalWeb"/>
        <w:shd w:val="clear" w:color="auto" w:fill="FFFFFF"/>
        <w:spacing w:after="0"/>
        <w:rPr>
          <w:rFonts w:ascii="Helvetica" w:hAnsi="Helvetica" w:cs="Helvetica"/>
          <w:color w:val="17365D" w:themeColor="text2" w:themeShade="BF"/>
          <w:lang w:val="en"/>
        </w:rPr>
      </w:pPr>
      <w:r w:rsidRPr="00015055">
        <w:rPr>
          <w:rFonts w:ascii="Helvetica" w:hAnsi="Helvetica" w:cs="Helvetica"/>
          <w:color w:val="17365D" w:themeColor="text2" w:themeShade="BF"/>
          <w:lang w:val="en"/>
        </w:rPr>
        <w:t> </w:t>
      </w:r>
    </w:p>
    <w:p w:rsidR="00015055" w:rsidRPr="00015055" w:rsidRDefault="00015055" w:rsidP="00015055">
      <w:pPr>
        <w:pStyle w:val="NormalWeb"/>
        <w:shd w:val="clear" w:color="auto" w:fill="FFFFFF"/>
        <w:spacing w:after="0"/>
        <w:rPr>
          <w:rFonts w:ascii="Helvetica" w:hAnsi="Helvetica" w:cs="Helvetica"/>
          <w:color w:val="17365D" w:themeColor="text2" w:themeShade="BF"/>
          <w:lang w:val="en"/>
        </w:rPr>
      </w:pPr>
      <w:r w:rsidRPr="00015055">
        <w:rPr>
          <w:rFonts w:ascii="Calibri" w:hAnsi="Calibri" w:cs="Helvetica"/>
          <w:color w:val="17365D" w:themeColor="text2" w:themeShade="BF"/>
          <w:sz w:val="27"/>
          <w:szCs w:val="27"/>
          <w:lang w:val="en"/>
        </w:rPr>
        <w:t xml:space="preserve">Chief Hofmann recently recognized Detective Scott Hancock as the 2016 Detective of the Year. </w:t>
      </w:r>
    </w:p>
    <w:p w:rsidR="00015055" w:rsidRPr="00015055" w:rsidRDefault="00015055" w:rsidP="00015055">
      <w:pPr>
        <w:pStyle w:val="NormalWeb"/>
        <w:shd w:val="clear" w:color="auto" w:fill="FFFFFF"/>
        <w:rPr>
          <w:rFonts w:ascii="Helvetica" w:hAnsi="Helvetica" w:cs="Helvetica"/>
          <w:color w:val="17365D" w:themeColor="text2" w:themeShade="BF"/>
          <w:lang w:val="en"/>
        </w:rPr>
      </w:pPr>
    </w:p>
    <w:p w:rsidR="00D64706" w:rsidRDefault="00D64706"/>
    <w:sectPr w:rsidR="00D6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55"/>
    <w:rsid w:val="00015055"/>
    <w:rsid w:val="006A6F7E"/>
    <w:rsid w:val="00D6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NormalWeb">
    <w:name w:val="Normal (Web)"/>
    <w:basedOn w:val="Normal"/>
    <w:uiPriority w:val="99"/>
    <w:semiHidden/>
    <w:unhideWhenUsed/>
    <w:rsid w:val="0001505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NormalWeb">
    <w:name w:val="Normal (Web)"/>
    <w:basedOn w:val="Normal"/>
    <w:uiPriority w:val="99"/>
    <w:semiHidden/>
    <w:unhideWhenUsed/>
    <w:rsid w:val="0001505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4579">
      <w:bodyDiv w:val="1"/>
      <w:marLeft w:val="0"/>
      <w:marRight w:val="0"/>
      <w:marTop w:val="0"/>
      <w:marBottom w:val="0"/>
      <w:divBdr>
        <w:top w:val="none" w:sz="0" w:space="0" w:color="auto"/>
        <w:left w:val="none" w:sz="0" w:space="0" w:color="auto"/>
        <w:bottom w:val="none" w:sz="0" w:space="0" w:color="auto"/>
        <w:right w:val="none" w:sz="0" w:space="0" w:color="auto"/>
      </w:divBdr>
      <w:divsChild>
        <w:div w:id="1461998680">
          <w:marLeft w:val="0"/>
          <w:marRight w:val="0"/>
          <w:marTop w:val="0"/>
          <w:marBottom w:val="0"/>
          <w:divBdr>
            <w:top w:val="none" w:sz="0" w:space="0" w:color="auto"/>
            <w:left w:val="none" w:sz="0" w:space="0" w:color="auto"/>
            <w:bottom w:val="none" w:sz="0" w:space="0" w:color="auto"/>
            <w:right w:val="none" w:sz="0" w:space="0" w:color="auto"/>
          </w:divBdr>
          <w:divsChild>
            <w:div w:id="647520652">
              <w:marLeft w:val="0"/>
              <w:marRight w:val="0"/>
              <w:marTop w:val="0"/>
              <w:marBottom w:val="0"/>
              <w:divBdr>
                <w:top w:val="none" w:sz="0" w:space="0" w:color="auto"/>
                <w:left w:val="none" w:sz="0" w:space="0" w:color="auto"/>
                <w:bottom w:val="none" w:sz="0" w:space="0" w:color="auto"/>
                <w:right w:val="none" w:sz="0" w:space="0" w:color="auto"/>
              </w:divBdr>
              <w:divsChild>
                <w:div w:id="748842036">
                  <w:marLeft w:val="0"/>
                  <w:marRight w:val="0"/>
                  <w:marTop w:val="0"/>
                  <w:marBottom w:val="0"/>
                  <w:divBdr>
                    <w:top w:val="none" w:sz="0" w:space="0" w:color="auto"/>
                    <w:left w:val="none" w:sz="0" w:space="0" w:color="auto"/>
                    <w:bottom w:val="none" w:sz="0" w:space="0" w:color="auto"/>
                    <w:right w:val="none" w:sz="0" w:space="0" w:color="auto"/>
                  </w:divBdr>
                  <w:divsChild>
                    <w:div w:id="718935980">
                      <w:marLeft w:val="0"/>
                      <w:marRight w:val="0"/>
                      <w:marTop w:val="0"/>
                      <w:marBottom w:val="0"/>
                      <w:divBdr>
                        <w:top w:val="none" w:sz="0" w:space="0" w:color="auto"/>
                        <w:left w:val="none" w:sz="0" w:space="0" w:color="auto"/>
                        <w:bottom w:val="none" w:sz="0" w:space="0" w:color="auto"/>
                        <w:right w:val="none" w:sz="0" w:space="0" w:color="auto"/>
                      </w:divBdr>
                      <w:divsChild>
                        <w:div w:id="1522628170">
                          <w:marLeft w:val="0"/>
                          <w:marRight w:val="0"/>
                          <w:marTop w:val="0"/>
                          <w:marBottom w:val="0"/>
                          <w:divBdr>
                            <w:top w:val="none" w:sz="0" w:space="0" w:color="auto"/>
                            <w:left w:val="none" w:sz="0" w:space="0" w:color="auto"/>
                            <w:bottom w:val="none" w:sz="0" w:space="0" w:color="auto"/>
                            <w:right w:val="none" w:sz="0" w:space="0" w:color="auto"/>
                          </w:divBdr>
                          <w:divsChild>
                            <w:div w:id="1232809412">
                              <w:marLeft w:val="0"/>
                              <w:marRight w:val="0"/>
                              <w:marTop w:val="0"/>
                              <w:marBottom w:val="0"/>
                              <w:divBdr>
                                <w:top w:val="none" w:sz="0" w:space="0" w:color="auto"/>
                                <w:left w:val="none" w:sz="0" w:space="0" w:color="auto"/>
                                <w:bottom w:val="none" w:sz="0" w:space="0" w:color="auto"/>
                                <w:right w:val="none" w:sz="0" w:space="0" w:color="auto"/>
                              </w:divBdr>
                              <w:divsChild>
                                <w:div w:id="1856186479">
                                  <w:marLeft w:val="0"/>
                                  <w:marRight w:val="0"/>
                                  <w:marTop w:val="0"/>
                                  <w:marBottom w:val="0"/>
                                  <w:divBdr>
                                    <w:top w:val="none" w:sz="0" w:space="0" w:color="auto"/>
                                    <w:left w:val="none" w:sz="0" w:space="0" w:color="auto"/>
                                    <w:bottom w:val="none" w:sz="0" w:space="0" w:color="auto"/>
                                    <w:right w:val="none" w:sz="0" w:space="0" w:color="auto"/>
                                  </w:divBdr>
                                  <w:divsChild>
                                    <w:div w:id="264311272">
                                      <w:marLeft w:val="-225"/>
                                      <w:marRight w:val="-225"/>
                                      <w:marTop w:val="0"/>
                                      <w:marBottom w:val="0"/>
                                      <w:divBdr>
                                        <w:top w:val="none" w:sz="0" w:space="0" w:color="auto"/>
                                        <w:left w:val="none" w:sz="0" w:space="0" w:color="auto"/>
                                        <w:bottom w:val="none" w:sz="0" w:space="0" w:color="auto"/>
                                        <w:right w:val="none" w:sz="0" w:space="0" w:color="auto"/>
                                      </w:divBdr>
                                      <w:divsChild>
                                        <w:div w:id="698238771">
                                          <w:marLeft w:val="0"/>
                                          <w:marRight w:val="0"/>
                                          <w:marTop w:val="0"/>
                                          <w:marBottom w:val="0"/>
                                          <w:divBdr>
                                            <w:top w:val="none" w:sz="0" w:space="0" w:color="auto"/>
                                            <w:left w:val="none" w:sz="0" w:space="0" w:color="auto"/>
                                            <w:bottom w:val="none" w:sz="0" w:space="0" w:color="auto"/>
                                            <w:right w:val="none" w:sz="0" w:space="0" w:color="auto"/>
                                          </w:divBdr>
                                          <w:divsChild>
                                            <w:div w:id="247889726">
                                              <w:marLeft w:val="0"/>
                                              <w:marRight w:val="0"/>
                                              <w:marTop w:val="0"/>
                                              <w:marBottom w:val="0"/>
                                              <w:divBdr>
                                                <w:top w:val="none" w:sz="0" w:space="0" w:color="auto"/>
                                                <w:left w:val="none" w:sz="0" w:space="0" w:color="auto"/>
                                                <w:bottom w:val="none" w:sz="0" w:space="0" w:color="auto"/>
                                                <w:right w:val="none" w:sz="0" w:space="0" w:color="auto"/>
                                              </w:divBdr>
                                              <w:divsChild>
                                                <w:div w:id="312221578">
                                                  <w:marLeft w:val="0"/>
                                                  <w:marRight w:val="0"/>
                                                  <w:marTop w:val="0"/>
                                                  <w:marBottom w:val="0"/>
                                                  <w:divBdr>
                                                    <w:top w:val="none" w:sz="0" w:space="0" w:color="auto"/>
                                                    <w:left w:val="none" w:sz="0" w:space="0" w:color="auto"/>
                                                    <w:bottom w:val="none" w:sz="0" w:space="0" w:color="auto"/>
                                                    <w:right w:val="none" w:sz="0" w:space="0" w:color="auto"/>
                                                  </w:divBdr>
                                                  <w:divsChild>
                                                    <w:div w:id="14790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1</cp:revision>
  <dcterms:created xsi:type="dcterms:W3CDTF">2017-02-14T19:01:00Z</dcterms:created>
  <dcterms:modified xsi:type="dcterms:W3CDTF">2017-02-14T19:12:00Z</dcterms:modified>
</cp:coreProperties>
</file>