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7" w:type="dxa"/>
        <w:tblInd w:w="-227" w:type="dxa"/>
        <w:tblCellMar>
          <w:top w:w="43" w:type="dxa"/>
          <w:left w:w="43" w:type="dxa"/>
          <w:bottom w:w="43" w:type="dxa"/>
          <w:right w:w="14" w:type="dxa"/>
        </w:tblCellMar>
        <w:tblLook w:val="0000" w:firstRow="0" w:lastRow="0" w:firstColumn="0" w:lastColumn="0" w:noHBand="0" w:noVBand="0"/>
      </w:tblPr>
      <w:tblGrid>
        <w:gridCol w:w="1960"/>
        <w:gridCol w:w="4924"/>
        <w:gridCol w:w="1170"/>
        <w:gridCol w:w="2143"/>
      </w:tblGrid>
      <w:tr w:rsidR="00484CD0" w:rsidRPr="00C43744" w14:paraId="2BA869EA" w14:textId="77777777" w:rsidTr="006629C4">
        <w:trPr>
          <w:trHeight w:val="20"/>
        </w:trPr>
        <w:tc>
          <w:tcPr>
            <w:tcW w:w="10197"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14:paraId="0EFA733E" w14:textId="77777777" w:rsidR="00484CD0" w:rsidRPr="00C43744" w:rsidRDefault="00484CD0" w:rsidP="00232B93">
            <w:pPr>
              <w:tabs>
                <w:tab w:val="left" w:pos="3060"/>
              </w:tabs>
              <w:spacing w:after="0"/>
              <w:jc w:val="center"/>
              <w:rPr>
                <w:rFonts w:asciiTheme="minorHAnsi" w:hAnsiTheme="minorHAnsi" w:cstheme="minorHAnsi"/>
                <w:bCs/>
                <w:sz w:val="20"/>
                <w:szCs w:val="20"/>
              </w:rPr>
            </w:pPr>
            <w:r w:rsidRPr="00C43744">
              <w:rPr>
                <w:rFonts w:asciiTheme="minorHAnsi" w:hAnsiTheme="minorHAnsi" w:cstheme="minorHAnsi"/>
                <w:bCs/>
                <w:sz w:val="20"/>
                <w:szCs w:val="20"/>
              </w:rPr>
              <w:t>City of Lawrence Fire Department</w:t>
            </w:r>
          </w:p>
          <w:p w14:paraId="3923C0CE" w14:textId="77777777" w:rsidR="00484CD0" w:rsidRPr="00C43744" w:rsidRDefault="004549D9" w:rsidP="00232B93">
            <w:pPr>
              <w:tabs>
                <w:tab w:val="left" w:pos="3060"/>
              </w:tabs>
              <w:spacing w:after="0"/>
              <w:jc w:val="center"/>
              <w:rPr>
                <w:rFonts w:asciiTheme="minorHAnsi" w:hAnsiTheme="minorHAnsi" w:cstheme="minorHAnsi"/>
                <w:bCs/>
                <w:sz w:val="20"/>
                <w:szCs w:val="20"/>
              </w:rPr>
            </w:pPr>
            <w:r w:rsidRPr="00C43744">
              <w:rPr>
                <w:rFonts w:asciiTheme="minorHAnsi" w:hAnsiTheme="minorHAnsi" w:cstheme="minorHAnsi"/>
                <w:bCs/>
                <w:sz w:val="20"/>
                <w:szCs w:val="20"/>
              </w:rPr>
              <w:t>General Order</w:t>
            </w:r>
          </w:p>
        </w:tc>
      </w:tr>
      <w:tr w:rsidR="00484CD0" w:rsidRPr="00C43744" w14:paraId="3CD73C99" w14:textId="77777777" w:rsidTr="002B5669">
        <w:trPr>
          <w:trHeight w:val="20"/>
        </w:trPr>
        <w:tc>
          <w:tcPr>
            <w:tcW w:w="1620" w:type="dxa"/>
            <w:vMerge w:val="restart"/>
            <w:tcBorders>
              <w:top w:val="single" w:sz="2" w:space="0" w:color="auto"/>
              <w:left w:val="single" w:sz="2" w:space="0" w:color="auto"/>
            </w:tcBorders>
            <w:vAlign w:val="center"/>
          </w:tcPr>
          <w:p w14:paraId="76F40FFE" w14:textId="77777777" w:rsidR="00484CD0" w:rsidRPr="00C43744" w:rsidRDefault="003F4FC8" w:rsidP="00232B93">
            <w:pPr>
              <w:spacing w:after="0"/>
              <w:rPr>
                <w:rFonts w:asciiTheme="minorHAnsi" w:hAnsiTheme="minorHAnsi" w:cstheme="minorHAnsi"/>
                <w:bCs/>
                <w:sz w:val="20"/>
                <w:szCs w:val="20"/>
              </w:rPr>
            </w:pPr>
            <w:r w:rsidRPr="00C43744">
              <w:rPr>
                <w:rFonts w:asciiTheme="minorHAnsi" w:hAnsiTheme="minorHAnsi" w:cstheme="minorHAnsi"/>
                <w:noProof/>
                <w:sz w:val="20"/>
                <w:szCs w:val="20"/>
              </w:rPr>
              <w:drawing>
                <wp:inline distT="0" distB="0" distL="0" distR="0" wp14:anchorId="5E53259F" wp14:editId="7BAE7B30">
                  <wp:extent cx="932688" cy="777240"/>
                  <wp:effectExtent l="0" t="0" r="127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RENCE SE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2688" cy="777240"/>
                          </a:xfrm>
                          <a:prstGeom prst="rect">
                            <a:avLst/>
                          </a:prstGeom>
                        </pic:spPr>
                      </pic:pic>
                    </a:graphicData>
                  </a:graphic>
                </wp:inline>
              </w:drawing>
            </w:r>
          </w:p>
        </w:tc>
        <w:tc>
          <w:tcPr>
            <w:tcW w:w="5380" w:type="dxa"/>
            <w:tcBorders>
              <w:top w:val="single" w:sz="2" w:space="0" w:color="auto"/>
              <w:left w:val="nil"/>
              <w:bottom w:val="single" w:sz="2" w:space="0" w:color="auto"/>
              <w:right w:val="single" w:sz="2" w:space="0" w:color="auto"/>
            </w:tcBorders>
            <w:vAlign w:val="center"/>
          </w:tcPr>
          <w:p w14:paraId="0C168940" w14:textId="77777777" w:rsidR="00484CD0" w:rsidRPr="00C43744" w:rsidRDefault="00D60A2F" w:rsidP="00232B93">
            <w:pPr>
              <w:spacing w:after="0"/>
              <w:rPr>
                <w:rFonts w:asciiTheme="minorHAnsi" w:hAnsiTheme="minorHAnsi" w:cstheme="minorHAnsi"/>
                <w:bCs/>
                <w:sz w:val="20"/>
                <w:szCs w:val="20"/>
              </w:rPr>
            </w:pPr>
            <w:r w:rsidRPr="00C43744">
              <w:rPr>
                <w:rFonts w:asciiTheme="minorHAnsi" w:hAnsiTheme="minorHAnsi" w:cstheme="minorHAnsi"/>
                <w:bCs/>
                <w:sz w:val="20"/>
                <w:szCs w:val="20"/>
              </w:rPr>
              <w:t>Admin</w:t>
            </w:r>
          </w:p>
        </w:tc>
        <w:tc>
          <w:tcPr>
            <w:tcW w:w="937" w:type="dxa"/>
            <w:tcBorders>
              <w:top w:val="single" w:sz="2" w:space="0" w:color="auto"/>
              <w:left w:val="single" w:sz="2" w:space="0" w:color="auto"/>
              <w:bottom w:val="single" w:sz="2" w:space="0" w:color="auto"/>
            </w:tcBorders>
            <w:vAlign w:val="center"/>
          </w:tcPr>
          <w:p w14:paraId="579C0708" w14:textId="77777777" w:rsidR="00484CD0" w:rsidRPr="00C43744" w:rsidRDefault="00484CD0" w:rsidP="00232B93">
            <w:pPr>
              <w:spacing w:after="0"/>
              <w:rPr>
                <w:rFonts w:asciiTheme="minorHAnsi" w:hAnsiTheme="minorHAnsi" w:cstheme="minorHAnsi"/>
                <w:bCs/>
                <w:sz w:val="20"/>
                <w:szCs w:val="20"/>
              </w:rPr>
            </w:pPr>
            <w:r w:rsidRPr="00C43744">
              <w:rPr>
                <w:rFonts w:asciiTheme="minorHAnsi" w:hAnsiTheme="minorHAnsi" w:cstheme="minorHAnsi"/>
                <w:bCs/>
                <w:sz w:val="20"/>
                <w:szCs w:val="20"/>
              </w:rPr>
              <w:t>Date:</w:t>
            </w:r>
          </w:p>
        </w:tc>
        <w:tc>
          <w:tcPr>
            <w:tcW w:w="2260" w:type="dxa"/>
            <w:tcBorders>
              <w:top w:val="single" w:sz="2" w:space="0" w:color="auto"/>
              <w:left w:val="nil"/>
              <w:bottom w:val="single" w:sz="2" w:space="0" w:color="auto"/>
              <w:right w:val="single" w:sz="2" w:space="0" w:color="auto"/>
            </w:tcBorders>
            <w:vAlign w:val="center"/>
          </w:tcPr>
          <w:p w14:paraId="17C6B33F" w14:textId="77777777" w:rsidR="00484CD0" w:rsidRPr="00C43744" w:rsidRDefault="00EC2F3B" w:rsidP="00232B93">
            <w:pPr>
              <w:spacing w:after="0"/>
              <w:rPr>
                <w:rFonts w:asciiTheme="minorHAnsi" w:hAnsiTheme="minorHAnsi" w:cstheme="minorHAnsi"/>
                <w:bCs/>
                <w:sz w:val="20"/>
                <w:szCs w:val="20"/>
              </w:rPr>
            </w:pPr>
            <w:r w:rsidRPr="00C43744">
              <w:rPr>
                <w:rFonts w:asciiTheme="minorHAnsi" w:hAnsiTheme="minorHAnsi" w:cstheme="minorHAnsi"/>
                <w:bCs/>
                <w:sz w:val="20"/>
                <w:szCs w:val="20"/>
              </w:rPr>
              <w:t>January 1, 1997</w:t>
            </w:r>
          </w:p>
        </w:tc>
      </w:tr>
      <w:tr w:rsidR="00484CD0" w:rsidRPr="00C43744" w14:paraId="74266E6D" w14:textId="77777777" w:rsidTr="002B5669">
        <w:trPr>
          <w:trHeight w:val="20"/>
        </w:trPr>
        <w:tc>
          <w:tcPr>
            <w:tcW w:w="1620" w:type="dxa"/>
            <w:vMerge/>
            <w:tcBorders>
              <w:left w:val="single" w:sz="2" w:space="0" w:color="auto"/>
            </w:tcBorders>
            <w:vAlign w:val="center"/>
          </w:tcPr>
          <w:p w14:paraId="283C82B7" w14:textId="77777777" w:rsidR="00484CD0" w:rsidRPr="00C43744" w:rsidRDefault="00484CD0" w:rsidP="00232B93">
            <w:pPr>
              <w:spacing w:after="0"/>
              <w:ind w:right="1260"/>
              <w:rPr>
                <w:rFonts w:asciiTheme="minorHAnsi" w:hAnsiTheme="minorHAnsi" w:cstheme="minorHAnsi"/>
                <w:bCs/>
                <w:sz w:val="20"/>
                <w:szCs w:val="20"/>
              </w:rPr>
            </w:pPr>
          </w:p>
        </w:tc>
        <w:tc>
          <w:tcPr>
            <w:tcW w:w="5380" w:type="dxa"/>
            <w:tcBorders>
              <w:top w:val="single" w:sz="2" w:space="0" w:color="auto"/>
              <w:left w:val="nil"/>
              <w:bottom w:val="single" w:sz="2" w:space="0" w:color="auto"/>
              <w:right w:val="single" w:sz="2" w:space="0" w:color="auto"/>
            </w:tcBorders>
            <w:vAlign w:val="center"/>
          </w:tcPr>
          <w:p w14:paraId="346F64BF" w14:textId="49E9D893" w:rsidR="00484CD0" w:rsidRPr="00C43744" w:rsidRDefault="003F4FC8" w:rsidP="00232B93">
            <w:pPr>
              <w:spacing w:after="0"/>
              <w:ind w:right="-34"/>
              <w:rPr>
                <w:rFonts w:asciiTheme="minorHAnsi" w:hAnsiTheme="minorHAnsi" w:cstheme="minorHAnsi"/>
                <w:bCs/>
                <w:sz w:val="20"/>
                <w:szCs w:val="20"/>
              </w:rPr>
            </w:pPr>
            <w:commentRangeStart w:id="0"/>
            <w:r w:rsidRPr="00C43744">
              <w:rPr>
                <w:rFonts w:asciiTheme="minorHAnsi" w:hAnsiTheme="minorHAnsi" w:cstheme="minorHAnsi"/>
                <w:bCs/>
                <w:sz w:val="20"/>
                <w:szCs w:val="20"/>
              </w:rPr>
              <w:t xml:space="preserve">Title: </w:t>
            </w:r>
            <w:r w:rsidR="004D060E" w:rsidRPr="004D060E">
              <w:rPr>
                <w:rFonts w:asciiTheme="minorHAnsi" w:hAnsiTheme="minorHAnsi" w:cstheme="minorHAnsi"/>
                <w:bCs/>
                <w:sz w:val="20"/>
                <w:szCs w:val="20"/>
              </w:rPr>
              <w:t xml:space="preserve">Department Vehicle Accidents and Accident Review </w:t>
            </w:r>
            <w:r w:rsidR="0001608F" w:rsidRPr="004D060E">
              <w:rPr>
                <w:rFonts w:asciiTheme="minorHAnsi" w:hAnsiTheme="minorHAnsi" w:cstheme="minorHAnsi"/>
                <w:bCs/>
                <w:sz w:val="20"/>
                <w:szCs w:val="20"/>
              </w:rPr>
              <w:t xml:space="preserve">Procedures </w:t>
            </w:r>
            <w:r w:rsidR="0001608F">
              <w:rPr>
                <w:rFonts w:asciiTheme="minorHAnsi" w:hAnsiTheme="minorHAnsi" w:cstheme="minorHAnsi"/>
                <w:bCs/>
                <w:sz w:val="20"/>
                <w:szCs w:val="20"/>
              </w:rPr>
              <w:t>–</w:t>
            </w:r>
            <w:r w:rsidR="00C43744">
              <w:rPr>
                <w:rFonts w:asciiTheme="minorHAnsi" w:hAnsiTheme="minorHAnsi" w:cstheme="minorHAnsi"/>
                <w:bCs/>
                <w:sz w:val="20"/>
                <w:szCs w:val="20"/>
              </w:rPr>
              <w:t xml:space="preserve"> FIRE &amp; EMS</w:t>
            </w:r>
            <w:commentRangeEnd w:id="0"/>
            <w:r w:rsidR="00850057">
              <w:rPr>
                <w:rStyle w:val="CommentReference"/>
              </w:rPr>
              <w:commentReference w:id="0"/>
            </w:r>
          </w:p>
        </w:tc>
        <w:tc>
          <w:tcPr>
            <w:tcW w:w="937" w:type="dxa"/>
            <w:tcBorders>
              <w:top w:val="single" w:sz="2" w:space="0" w:color="auto"/>
              <w:left w:val="single" w:sz="2" w:space="0" w:color="auto"/>
              <w:bottom w:val="single" w:sz="2" w:space="0" w:color="auto"/>
            </w:tcBorders>
            <w:vAlign w:val="center"/>
          </w:tcPr>
          <w:p w14:paraId="3078CB0E" w14:textId="77777777" w:rsidR="00484CD0" w:rsidRPr="00C43744" w:rsidRDefault="00484CD0" w:rsidP="00232B93">
            <w:pPr>
              <w:spacing w:after="0"/>
              <w:rPr>
                <w:rFonts w:asciiTheme="minorHAnsi" w:hAnsiTheme="minorHAnsi" w:cstheme="minorHAnsi"/>
                <w:sz w:val="20"/>
                <w:szCs w:val="20"/>
              </w:rPr>
            </w:pPr>
            <w:r w:rsidRPr="00C43744">
              <w:rPr>
                <w:rFonts w:asciiTheme="minorHAnsi" w:hAnsiTheme="minorHAnsi" w:cstheme="minorHAnsi"/>
                <w:sz w:val="20"/>
                <w:szCs w:val="20"/>
              </w:rPr>
              <w:t>Revised:</w:t>
            </w:r>
          </w:p>
        </w:tc>
        <w:tc>
          <w:tcPr>
            <w:tcW w:w="2260" w:type="dxa"/>
            <w:tcBorders>
              <w:top w:val="single" w:sz="2" w:space="0" w:color="auto"/>
              <w:left w:val="nil"/>
              <w:bottom w:val="single" w:sz="2" w:space="0" w:color="auto"/>
              <w:right w:val="single" w:sz="2" w:space="0" w:color="auto"/>
            </w:tcBorders>
            <w:vAlign w:val="center"/>
          </w:tcPr>
          <w:p w14:paraId="25129F7F" w14:textId="77777777" w:rsidR="00D60A2F" w:rsidRPr="00C43744" w:rsidRDefault="00D60A2F" w:rsidP="00232B93">
            <w:pPr>
              <w:spacing w:after="0"/>
              <w:rPr>
                <w:rFonts w:asciiTheme="minorHAnsi" w:hAnsiTheme="minorHAnsi" w:cstheme="minorHAnsi"/>
                <w:bCs/>
                <w:sz w:val="20"/>
                <w:szCs w:val="20"/>
              </w:rPr>
            </w:pPr>
            <w:r w:rsidRPr="00C43744">
              <w:rPr>
                <w:rFonts w:asciiTheme="minorHAnsi" w:hAnsiTheme="minorHAnsi" w:cstheme="minorHAnsi"/>
                <w:bCs/>
                <w:sz w:val="20"/>
                <w:szCs w:val="20"/>
              </w:rPr>
              <w:t>June 7, 2012</w:t>
            </w:r>
          </w:p>
          <w:p w14:paraId="567D8295" w14:textId="77777777" w:rsidR="004549D9" w:rsidRPr="00C43744" w:rsidRDefault="004549D9" w:rsidP="00232B93">
            <w:pPr>
              <w:spacing w:after="0"/>
              <w:rPr>
                <w:rFonts w:asciiTheme="minorHAnsi" w:hAnsiTheme="minorHAnsi" w:cstheme="minorHAnsi"/>
                <w:bCs/>
                <w:sz w:val="20"/>
                <w:szCs w:val="20"/>
              </w:rPr>
            </w:pPr>
            <w:r w:rsidRPr="00C43744">
              <w:rPr>
                <w:rFonts w:asciiTheme="minorHAnsi" w:hAnsiTheme="minorHAnsi" w:cstheme="minorHAnsi"/>
                <w:bCs/>
                <w:sz w:val="20"/>
                <w:szCs w:val="20"/>
              </w:rPr>
              <w:t>February 6, 2013</w:t>
            </w:r>
          </w:p>
          <w:p w14:paraId="280777DB" w14:textId="77777777" w:rsidR="00373315" w:rsidRPr="00C43744" w:rsidRDefault="003561CE" w:rsidP="00232B93">
            <w:pPr>
              <w:spacing w:after="0"/>
              <w:rPr>
                <w:rFonts w:asciiTheme="minorHAnsi" w:hAnsiTheme="minorHAnsi" w:cstheme="minorHAnsi"/>
                <w:bCs/>
                <w:sz w:val="20"/>
                <w:szCs w:val="20"/>
              </w:rPr>
            </w:pPr>
            <w:r w:rsidRPr="00C43744">
              <w:rPr>
                <w:rFonts w:asciiTheme="minorHAnsi" w:hAnsiTheme="minorHAnsi" w:cstheme="minorHAnsi"/>
                <w:bCs/>
                <w:sz w:val="20"/>
                <w:szCs w:val="20"/>
              </w:rPr>
              <w:t>August 2, 2018</w:t>
            </w:r>
          </w:p>
          <w:p w14:paraId="418DCB59" w14:textId="77777777" w:rsidR="00C20E08" w:rsidRDefault="00E7031E" w:rsidP="00232B93">
            <w:pPr>
              <w:spacing w:after="0"/>
              <w:rPr>
                <w:rFonts w:asciiTheme="minorHAnsi" w:hAnsiTheme="minorHAnsi" w:cstheme="minorHAnsi"/>
                <w:bCs/>
                <w:sz w:val="20"/>
                <w:szCs w:val="20"/>
              </w:rPr>
            </w:pPr>
            <w:r w:rsidRPr="00C43744">
              <w:rPr>
                <w:rFonts w:asciiTheme="minorHAnsi" w:hAnsiTheme="minorHAnsi" w:cstheme="minorHAnsi"/>
                <w:bCs/>
                <w:sz w:val="20"/>
                <w:szCs w:val="20"/>
              </w:rPr>
              <w:t xml:space="preserve">December </w:t>
            </w:r>
            <w:r w:rsidR="003465E2" w:rsidRPr="00C43744">
              <w:rPr>
                <w:rFonts w:asciiTheme="minorHAnsi" w:hAnsiTheme="minorHAnsi" w:cstheme="minorHAnsi"/>
                <w:bCs/>
                <w:sz w:val="20"/>
                <w:szCs w:val="20"/>
              </w:rPr>
              <w:t>5</w:t>
            </w:r>
            <w:r w:rsidR="00C20E08" w:rsidRPr="00C43744">
              <w:rPr>
                <w:rFonts w:asciiTheme="minorHAnsi" w:hAnsiTheme="minorHAnsi" w:cstheme="minorHAnsi"/>
                <w:bCs/>
                <w:sz w:val="20"/>
                <w:szCs w:val="20"/>
              </w:rPr>
              <w:t>, 2018</w:t>
            </w:r>
          </w:p>
          <w:p w14:paraId="19B2E109" w14:textId="77777777" w:rsidR="00F96579" w:rsidRDefault="00327FD7" w:rsidP="00232B93">
            <w:pPr>
              <w:spacing w:after="0"/>
              <w:rPr>
                <w:rFonts w:asciiTheme="minorHAnsi" w:hAnsiTheme="minorHAnsi" w:cstheme="minorHAnsi"/>
                <w:sz w:val="20"/>
                <w:szCs w:val="20"/>
              </w:rPr>
            </w:pPr>
            <w:r>
              <w:rPr>
                <w:rFonts w:asciiTheme="minorHAnsi" w:hAnsiTheme="minorHAnsi" w:cstheme="minorHAnsi"/>
                <w:sz w:val="20"/>
                <w:szCs w:val="20"/>
              </w:rPr>
              <w:t>July 3, 2020</w:t>
            </w:r>
          </w:p>
          <w:p w14:paraId="3FDA0A13" w14:textId="77777777" w:rsidR="00235FEA" w:rsidRDefault="00235FEA" w:rsidP="00232B93">
            <w:pPr>
              <w:spacing w:after="0"/>
              <w:rPr>
                <w:rFonts w:asciiTheme="minorHAnsi" w:hAnsiTheme="minorHAnsi" w:cstheme="minorHAnsi"/>
                <w:bCs/>
                <w:sz w:val="20"/>
                <w:szCs w:val="20"/>
              </w:rPr>
            </w:pPr>
            <w:r>
              <w:rPr>
                <w:rFonts w:asciiTheme="minorHAnsi" w:hAnsiTheme="minorHAnsi" w:cstheme="minorHAnsi"/>
                <w:bCs/>
                <w:sz w:val="20"/>
                <w:szCs w:val="20"/>
              </w:rPr>
              <w:t>January 27, 2022</w:t>
            </w:r>
          </w:p>
          <w:p w14:paraId="77BEF769" w14:textId="3A6CFD15" w:rsidR="004D5D55" w:rsidRPr="00C43744" w:rsidRDefault="004D5D55" w:rsidP="00232B93">
            <w:pPr>
              <w:spacing w:after="0"/>
              <w:rPr>
                <w:rFonts w:asciiTheme="minorHAnsi" w:hAnsiTheme="minorHAnsi" w:cstheme="minorHAnsi"/>
                <w:bCs/>
                <w:sz w:val="20"/>
                <w:szCs w:val="20"/>
              </w:rPr>
            </w:pPr>
            <w:r>
              <w:rPr>
                <w:rFonts w:asciiTheme="minorHAnsi" w:hAnsiTheme="minorHAnsi" w:cstheme="minorHAnsi"/>
                <w:bCs/>
                <w:sz w:val="20"/>
                <w:szCs w:val="20"/>
              </w:rPr>
              <w:t>August 1</w:t>
            </w:r>
            <w:r w:rsidR="00CA1464">
              <w:rPr>
                <w:rFonts w:asciiTheme="minorHAnsi" w:hAnsiTheme="minorHAnsi" w:cstheme="minorHAnsi"/>
                <w:bCs/>
                <w:sz w:val="20"/>
                <w:szCs w:val="20"/>
              </w:rPr>
              <w:t>5</w:t>
            </w:r>
            <w:r>
              <w:rPr>
                <w:rFonts w:asciiTheme="minorHAnsi" w:hAnsiTheme="minorHAnsi" w:cstheme="minorHAnsi"/>
                <w:bCs/>
                <w:sz w:val="20"/>
                <w:szCs w:val="20"/>
              </w:rPr>
              <w:t>, 2026</w:t>
            </w:r>
          </w:p>
        </w:tc>
      </w:tr>
      <w:tr w:rsidR="00484CD0" w:rsidRPr="00C43744" w14:paraId="3999B0D2" w14:textId="77777777" w:rsidTr="002B5669">
        <w:trPr>
          <w:trHeight w:val="20"/>
        </w:trPr>
        <w:tc>
          <w:tcPr>
            <w:tcW w:w="1620" w:type="dxa"/>
            <w:tcBorders>
              <w:left w:val="single" w:sz="2" w:space="0" w:color="auto"/>
              <w:bottom w:val="single" w:sz="4" w:space="0" w:color="auto"/>
            </w:tcBorders>
            <w:vAlign w:val="center"/>
          </w:tcPr>
          <w:p w14:paraId="01675266" w14:textId="77777777" w:rsidR="00484CD0" w:rsidRPr="00C43744" w:rsidRDefault="00484CD0" w:rsidP="00232B93">
            <w:pPr>
              <w:spacing w:after="0"/>
              <w:rPr>
                <w:rFonts w:asciiTheme="minorHAnsi" w:hAnsiTheme="minorHAnsi" w:cstheme="minorHAnsi"/>
                <w:sz w:val="20"/>
                <w:szCs w:val="20"/>
              </w:rPr>
            </w:pPr>
            <w:r w:rsidRPr="00C43744">
              <w:rPr>
                <w:rFonts w:asciiTheme="minorHAnsi" w:hAnsiTheme="minorHAnsi" w:cstheme="minorHAnsi"/>
                <w:sz w:val="20"/>
                <w:szCs w:val="20"/>
              </w:rPr>
              <w:t>Number:</w:t>
            </w:r>
          </w:p>
        </w:tc>
        <w:tc>
          <w:tcPr>
            <w:tcW w:w="5380" w:type="dxa"/>
            <w:tcBorders>
              <w:top w:val="single" w:sz="2" w:space="0" w:color="auto"/>
              <w:left w:val="nil"/>
              <w:bottom w:val="single" w:sz="2" w:space="0" w:color="auto"/>
              <w:right w:val="single" w:sz="2" w:space="0" w:color="auto"/>
            </w:tcBorders>
            <w:vAlign w:val="center"/>
          </w:tcPr>
          <w:p w14:paraId="73D0BDD6" w14:textId="77777777" w:rsidR="00484CD0" w:rsidRPr="00C43744" w:rsidRDefault="004549D9" w:rsidP="00232B93">
            <w:pPr>
              <w:spacing w:after="0"/>
              <w:rPr>
                <w:rFonts w:asciiTheme="minorHAnsi" w:hAnsiTheme="minorHAnsi" w:cstheme="minorHAnsi"/>
                <w:sz w:val="20"/>
                <w:szCs w:val="20"/>
              </w:rPr>
            </w:pPr>
            <w:r w:rsidRPr="00C43744">
              <w:rPr>
                <w:rFonts w:asciiTheme="minorHAnsi" w:hAnsiTheme="minorHAnsi" w:cstheme="minorHAnsi"/>
                <w:sz w:val="20"/>
                <w:szCs w:val="20"/>
              </w:rPr>
              <w:t>4.20</w:t>
            </w:r>
          </w:p>
        </w:tc>
        <w:tc>
          <w:tcPr>
            <w:tcW w:w="937" w:type="dxa"/>
            <w:tcBorders>
              <w:top w:val="single" w:sz="2" w:space="0" w:color="auto"/>
              <w:left w:val="single" w:sz="2" w:space="0" w:color="auto"/>
              <w:bottom w:val="single" w:sz="2" w:space="0" w:color="auto"/>
            </w:tcBorders>
            <w:vAlign w:val="center"/>
          </w:tcPr>
          <w:p w14:paraId="2A0FB015" w14:textId="77777777" w:rsidR="00484CD0" w:rsidRPr="00C43744" w:rsidRDefault="002B343E" w:rsidP="00232B93">
            <w:pPr>
              <w:spacing w:after="0"/>
              <w:rPr>
                <w:rFonts w:asciiTheme="minorHAnsi" w:hAnsiTheme="minorHAnsi" w:cstheme="minorHAnsi"/>
                <w:sz w:val="20"/>
                <w:szCs w:val="20"/>
              </w:rPr>
            </w:pPr>
            <w:r w:rsidRPr="00C43744">
              <w:rPr>
                <w:rFonts w:asciiTheme="minorHAnsi" w:hAnsiTheme="minorHAnsi" w:cstheme="minorHAnsi"/>
                <w:sz w:val="20"/>
                <w:szCs w:val="20"/>
              </w:rPr>
              <w:t>Pages</w:t>
            </w:r>
          </w:p>
        </w:tc>
        <w:tc>
          <w:tcPr>
            <w:tcW w:w="2260" w:type="dxa"/>
            <w:tcBorders>
              <w:top w:val="single" w:sz="2" w:space="0" w:color="auto"/>
              <w:left w:val="nil"/>
              <w:bottom w:val="single" w:sz="2" w:space="0" w:color="auto"/>
              <w:right w:val="single" w:sz="2" w:space="0" w:color="auto"/>
            </w:tcBorders>
            <w:vAlign w:val="center"/>
          </w:tcPr>
          <w:p w14:paraId="36E2E5E1" w14:textId="67D6A444" w:rsidR="00484CD0" w:rsidRPr="00C43744" w:rsidRDefault="00CA1464" w:rsidP="00232B93">
            <w:pPr>
              <w:spacing w:after="0"/>
              <w:rPr>
                <w:rFonts w:asciiTheme="minorHAnsi" w:hAnsiTheme="minorHAnsi" w:cstheme="minorHAnsi"/>
                <w:sz w:val="20"/>
                <w:szCs w:val="20"/>
              </w:rPr>
            </w:pPr>
            <w:r>
              <w:rPr>
                <w:rFonts w:asciiTheme="minorHAnsi" w:hAnsiTheme="minorHAnsi" w:cstheme="minorHAnsi"/>
                <w:sz w:val="20"/>
                <w:szCs w:val="20"/>
              </w:rPr>
              <w:t>6</w:t>
            </w:r>
          </w:p>
        </w:tc>
      </w:tr>
    </w:tbl>
    <w:p w14:paraId="58213816" w14:textId="77777777" w:rsidR="008761BF" w:rsidRPr="00C43744" w:rsidRDefault="008761BF" w:rsidP="008761BF">
      <w:pPr>
        <w:rPr>
          <w:rFonts w:asciiTheme="minorHAnsi" w:hAnsiTheme="minorHAnsi" w:cstheme="minorHAnsi"/>
          <w:sz w:val="20"/>
          <w:szCs w:val="2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7171"/>
      </w:tblGrid>
      <w:tr w:rsidR="00093AA3" w:rsidRPr="00C43744" w14:paraId="5DBE5313" w14:textId="77777777" w:rsidTr="00E96B49">
        <w:trPr>
          <w:trHeight w:val="908"/>
        </w:trPr>
        <w:tc>
          <w:tcPr>
            <w:tcW w:w="0" w:type="auto"/>
          </w:tcPr>
          <w:p w14:paraId="0D718EFE" w14:textId="77777777" w:rsidR="008761BF" w:rsidRPr="00E85F7D" w:rsidRDefault="009C6BE0" w:rsidP="006629C4">
            <w:pPr>
              <w:ind w:left="315" w:firstLine="45"/>
              <w:rPr>
                <w:rFonts w:asciiTheme="minorHAnsi" w:hAnsiTheme="minorHAnsi" w:cstheme="minorHAnsi"/>
                <w:sz w:val="20"/>
                <w:szCs w:val="20"/>
              </w:rPr>
            </w:pPr>
            <w:r w:rsidRPr="00327FD7">
              <w:rPr>
                <w:rFonts w:asciiTheme="minorHAnsi" w:hAnsiTheme="minorHAnsi" w:cstheme="minorHAnsi"/>
                <w:sz w:val="20"/>
                <w:szCs w:val="20"/>
                <w:u w:val="single"/>
              </w:rPr>
              <w:t>PURPOSE</w:t>
            </w:r>
            <w:r w:rsidR="00D60A2F" w:rsidRPr="00327FD7">
              <w:rPr>
                <w:rFonts w:asciiTheme="minorHAnsi" w:hAnsiTheme="minorHAnsi" w:cstheme="minorHAnsi"/>
                <w:sz w:val="20"/>
                <w:szCs w:val="20"/>
                <w:u w:val="single"/>
              </w:rPr>
              <w:t xml:space="preserve"> STATEMENT</w:t>
            </w:r>
            <w:r w:rsidRPr="00327FD7">
              <w:rPr>
                <w:rFonts w:asciiTheme="minorHAnsi" w:hAnsiTheme="minorHAnsi" w:cstheme="minorHAnsi"/>
                <w:sz w:val="20"/>
                <w:szCs w:val="20"/>
                <w:u w:val="single"/>
              </w:rPr>
              <w:t>:</w:t>
            </w:r>
          </w:p>
        </w:tc>
        <w:tc>
          <w:tcPr>
            <w:tcW w:w="0" w:type="auto"/>
          </w:tcPr>
          <w:p w14:paraId="5887686F" w14:textId="223AEB36" w:rsidR="008761BF" w:rsidRPr="00C43744" w:rsidRDefault="00CE7D59" w:rsidP="00A750C6">
            <w:pPr>
              <w:tabs>
                <w:tab w:val="left" w:pos="360"/>
                <w:tab w:val="center" w:pos="4320"/>
              </w:tabs>
              <w:ind w:left="346" w:firstLine="14"/>
              <w:rPr>
                <w:rFonts w:asciiTheme="minorHAnsi" w:hAnsiTheme="minorHAnsi" w:cstheme="minorHAnsi"/>
                <w:bCs/>
                <w:sz w:val="20"/>
                <w:szCs w:val="20"/>
              </w:rPr>
            </w:pPr>
            <w:r w:rsidRPr="00CE7D59">
              <w:rPr>
                <w:rFonts w:asciiTheme="minorHAnsi" w:hAnsiTheme="minorHAnsi" w:cstheme="minorHAnsi"/>
                <w:bCs/>
                <w:sz w:val="20"/>
                <w:szCs w:val="20"/>
              </w:rPr>
              <w:t>To establish clear policies and procedures for responding to, investigating, and</w:t>
            </w:r>
            <w:r w:rsidR="00A750C6">
              <w:rPr>
                <w:rFonts w:asciiTheme="minorHAnsi" w:hAnsiTheme="minorHAnsi" w:cstheme="minorHAnsi"/>
                <w:bCs/>
                <w:sz w:val="20"/>
                <w:szCs w:val="20"/>
              </w:rPr>
              <w:t xml:space="preserve"> </w:t>
            </w:r>
            <w:r w:rsidRPr="00CE7D59">
              <w:rPr>
                <w:rFonts w:asciiTheme="minorHAnsi" w:hAnsiTheme="minorHAnsi" w:cstheme="minorHAnsi"/>
                <w:bCs/>
                <w:sz w:val="20"/>
                <w:szCs w:val="20"/>
              </w:rPr>
              <w:t>reviewing vehicle accidents involving City of Lawrence Fire Department (LFD) motor vehicles. This includes defining operational responsibilities, outlining the structure and function of the Accident Review Board (ARB), and detailing disciplinary actions based on accident preventability.</w:t>
            </w:r>
          </w:p>
        </w:tc>
      </w:tr>
      <w:tr w:rsidR="00093AA3" w:rsidRPr="00C43744" w14:paraId="5081B82D" w14:textId="77777777" w:rsidTr="00E96B49">
        <w:tc>
          <w:tcPr>
            <w:tcW w:w="0" w:type="auto"/>
          </w:tcPr>
          <w:p w14:paraId="6985D731" w14:textId="77777777" w:rsidR="00413D45" w:rsidRPr="00E85F7D" w:rsidRDefault="00413D45" w:rsidP="00413D45">
            <w:pPr>
              <w:rPr>
                <w:rFonts w:asciiTheme="minorHAnsi" w:hAnsiTheme="minorHAnsi" w:cstheme="minorHAnsi"/>
                <w:sz w:val="20"/>
                <w:szCs w:val="20"/>
              </w:rPr>
            </w:pPr>
            <w:r w:rsidRPr="00327FD7">
              <w:rPr>
                <w:rFonts w:asciiTheme="minorHAnsi" w:hAnsiTheme="minorHAnsi" w:cstheme="minorHAnsi"/>
                <w:sz w:val="20"/>
                <w:szCs w:val="20"/>
                <w:u w:val="single"/>
              </w:rPr>
              <w:t>DEFINITIONS:</w:t>
            </w:r>
          </w:p>
        </w:tc>
        <w:tc>
          <w:tcPr>
            <w:tcW w:w="0" w:type="auto"/>
          </w:tcPr>
          <w:p w14:paraId="691A9A81" w14:textId="77777777" w:rsidR="00CE7D59" w:rsidRPr="00A750C6" w:rsidRDefault="00CE7D59" w:rsidP="00A750C6">
            <w:pPr>
              <w:ind w:left="360" w:firstLine="0"/>
              <w:rPr>
                <w:rFonts w:asciiTheme="minorHAnsi" w:hAnsiTheme="minorHAnsi" w:cstheme="minorHAnsi"/>
                <w:sz w:val="20"/>
                <w:szCs w:val="20"/>
              </w:rPr>
            </w:pPr>
            <w:r w:rsidRPr="00A750C6">
              <w:rPr>
                <w:rFonts w:asciiTheme="minorHAnsi" w:hAnsiTheme="minorHAnsi" w:cstheme="minorHAnsi"/>
                <w:b/>
                <w:bCs/>
                <w:sz w:val="20"/>
                <w:szCs w:val="20"/>
              </w:rPr>
              <w:t>Accident</w:t>
            </w:r>
            <w:r w:rsidRPr="00A750C6">
              <w:rPr>
                <w:rFonts w:asciiTheme="minorHAnsi" w:hAnsiTheme="minorHAnsi" w:cstheme="minorHAnsi"/>
                <w:sz w:val="20"/>
                <w:szCs w:val="20"/>
              </w:rPr>
              <w:t>: Any damage to an LFD motor vehicle or other property arising from its operation, or damage to LFD property caused by another vehicle.</w:t>
            </w:r>
          </w:p>
          <w:p w14:paraId="4D0AA202" w14:textId="77777777" w:rsidR="00CE7D59" w:rsidRPr="00A750C6" w:rsidRDefault="00CE7D59" w:rsidP="00A750C6">
            <w:pPr>
              <w:ind w:left="360" w:firstLine="0"/>
              <w:rPr>
                <w:rFonts w:asciiTheme="minorHAnsi" w:hAnsiTheme="minorHAnsi" w:cstheme="minorHAnsi"/>
                <w:sz w:val="20"/>
                <w:szCs w:val="20"/>
              </w:rPr>
            </w:pPr>
            <w:r w:rsidRPr="00A750C6">
              <w:rPr>
                <w:rFonts w:asciiTheme="minorHAnsi" w:hAnsiTheme="minorHAnsi" w:cstheme="minorHAnsi"/>
                <w:b/>
                <w:bCs/>
                <w:sz w:val="20"/>
                <w:szCs w:val="20"/>
              </w:rPr>
              <w:t>Emergency Vehicle</w:t>
            </w:r>
            <w:r w:rsidRPr="00A750C6">
              <w:rPr>
                <w:rFonts w:asciiTheme="minorHAnsi" w:hAnsiTheme="minorHAnsi" w:cstheme="minorHAnsi"/>
                <w:sz w:val="20"/>
                <w:szCs w:val="20"/>
              </w:rPr>
              <w:t>: A motor vehicle equipped with red lights and sirens, used for emergency responses.</w:t>
            </w:r>
          </w:p>
          <w:p w14:paraId="1A326D50" w14:textId="77777777" w:rsidR="00CE7D59" w:rsidRPr="00A750C6" w:rsidRDefault="00CE7D59" w:rsidP="00A750C6">
            <w:pPr>
              <w:ind w:left="360" w:firstLine="0"/>
              <w:rPr>
                <w:rFonts w:asciiTheme="minorHAnsi" w:hAnsiTheme="minorHAnsi" w:cstheme="minorHAnsi"/>
                <w:sz w:val="20"/>
                <w:szCs w:val="20"/>
              </w:rPr>
            </w:pPr>
            <w:r w:rsidRPr="00A750C6">
              <w:rPr>
                <w:rFonts w:asciiTheme="minorHAnsi" w:hAnsiTheme="minorHAnsi" w:cstheme="minorHAnsi"/>
                <w:b/>
                <w:bCs/>
                <w:sz w:val="20"/>
                <w:szCs w:val="20"/>
              </w:rPr>
              <w:t>Accident Review Board (ARB):</w:t>
            </w:r>
            <w:r w:rsidRPr="00A750C6">
              <w:rPr>
                <w:rFonts w:asciiTheme="minorHAnsi" w:hAnsiTheme="minorHAnsi" w:cstheme="minorHAnsi"/>
                <w:sz w:val="20"/>
                <w:szCs w:val="20"/>
              </w:rPr>
              <w:t xml:space="preserve"> A group appointed by the Fire Chief to review accidents and determine preventability.</w:t>
            </w:r>
          </w:p>
          <w:p w14:paraId="3D7AB719" w14:textId="77777777" w:rsidR="00CE7D59" w:rsidRPr="00A750C6" w:rsidRDefault="00CE7D59" w:rsidP="00A750C6">
            <w:pPr>
              <w:ind w:left="360" w:firstLine="0"/>
              <w:rPr>
                <w:rFonts w:asciiTheme="minorHAnsi" w:hAnsiTheme="minorHAnsi" w:cstheme="minorHAnsi"/>
                <w:sz w:val="20"/>
                <w:szCs w:val="20"/>
              </w:rPr>
            </w:pPr>
            <w:r w:rsidRPr="00A750C6">
              <w:rPr>
                <w:rFonts w:asciiTheme="minorHAnsi" w:hAnsiTheme="minorHAnsi" w:cstheme="minorHAnsi"/>
                <w:b/>
                <w:bCs/>
                <w:sz w:val="20"/>
                <w:szCs w:val="20"/>
              </w:rPr>
              <w:t>Defensive Driving</w:t>
            </w:r>
            <w:r w:rsidRPr="00A750C6">
              <w:rPr>
                <w:rFonts w:asciiTheme="minorHAnsi" w:hAnsiTheme="minorHAnsi" w:cstheme="minorHAnsi"/>
                <w:sz w:val="20"/>
                <w:szCs w:val="20"/>
              </w:rPr>
              <w:t>: A proactive approach to driving that prioritizes awareness and accident avoidance.</w:t>
            </w:r>
          </w:p>
          <w:p w14:paraId="4BF1B0CA" w14:textId="77777777" w:rsidR="00CE7D59" w:rsidRPr="00A750C6" w:rsidRDefault="00CE7D59" w:rsidP="00A750C6">
            <w:pPr>
              <w:ind w:left="360" w:firstLine="0"/>
              <w:rPr>
                <w:rFonts w:asciiTheme="minorHAnsi" w:hAnsiTheme="minorHAnsi" w:cstheme="minorHAnsi"/>
                <w:sz w:val="20"/>
                <w:szCs w:val="20"/>
              </w:rPr>
            </w:pPr>
            <w:r w:rsidRPr="00A750C6">
              <w:rPr>
                <w:rFonts w:asciiTheme="minorHAnsi" w:hAnsiTheme="minorHAnsi" w:cstheme="minorHAnsi"/>
                <w:b/>
                <w:bCs/>
                <w:sz w:val="20"/>
                <w:szCs w:val="20"/>
              </w:rPr>
              <w:t>Preventable Accident</w:t>
            </w:r>
            <w:r w:rsidRPr="00A750C6">
              <w:rPr>
                <w:rFonts w:asciiTheme="minorHAnsi" w:hAnsiTheme="minorHAnsi" w:cstheme="minorHAnsi"/>
                <w:sz w:val="20"/>
                <w:szCs w:val="20"/>
              </w:rPr>
              <w:t>: An accident that could have been avoided by the LFD driver/operator.</w:t>
            </w:r>
          </w:p>
          <w:p w14:paraId="3F7D15D8" w14:textId="77777777" w:rsidR="00CE7D59" w:rsidRPr="00A750C6" w:rsidRDefault="00CE7D59" w:rsidP="00A750C6">
            <w:pPr>
              <w:ind w:left="360" w:firstLine="0"/>
              <w:rPr>
                <w:rFonts w:asciiTheme="minorHAnsi" w:hAnsiTheme="minorHAnsi" w:cstheme="minorHAnsi"/>
                <w:sz w:val="20"/>
                <w:szCs w:val="20"/>
              </w:rPr>
            </w:pPr>
            <w:r w:rsidRPr="00A750C6">
              <w:rPr>
                <w:rFonts w:asciiTheme="minorHAnsi" w:hAnsiTheme="minorHAnsi" w:cstheme="minorHAnsi"/>
                <w:b/>
                <w:bCs/>
                <w:sz w:val="20"/>
                <w:szCs w:val="20"/>
              </w:rPr>
              <w:t>Non-Preventable Accident</w:t>
            </w:r>
            <w:r w:rsidRPr="00A750C6">
              <w:rPr>
                <w:rFonts w:asciiTheme="minorHAnsi" w:hAnsiTheme="minorHAnsi" w:cstheme="minorHAnsi"/>
                <w:sz w:val="20"/>
                <w:szCs w:val="20"/>
              </w:rPr>
              <w:t>: An accident that could not have been avoided, even with proper defensive driving.</w:t>
            </w:r>
          </w:p>
          <w:p w14:paraId="2435EAAD" w14:textId="77777777" w:rsidR="00482DB5" w:rsidRPr="00A750C6" w:rsidRDefault="00CE7D59" w:rsidP="00A750C6">
            <w:pPr>
              <w:ind w:left="360" w:firstLine="0"/>
              <w:rPr>
                <w:rFonts w:asciiTheme="minorHAnsi" w:hAnsiTheme="minorHAnsi" w:cstheme="minorHAnsi"/>
                <w:sz w:val="20"/>
                <w:szCs w:val="20"/>
              </w:rPr>
            </w:pPr>
            <w:r w:rsidRPr="00A750C6">
              <w:rPr>
                <w:rFonts w:asciiTheme="minorHAnsi" w:hAnsiTheme="minorHAnsi" w:cstheme="minorHAnsi"/>
                <w:b/>
                <w:bCs/>
                <w:sz w:val="20"/>
                <w:szCs w:val="20"/>
              </w:rPr>
              <w:t>Accident Point System</w:t>
            </w:r>
            <w:r w:rsidRPr="00A750C6">
              <w:rPr>
                <w:rFonts w:asciiTheme="minorHAnsi" w:hAnsiTheme="minorHAnsi" w:cstheme="minorHAnsi"/>
                <w:sz w:val="20"/>
                <w:szCs w:val="20"/>
              </w:rPr>
              <w:t>: A system assigning points for preventable accidents to guide disciplinary action.</w:t>
            </w:r>
          </w:p>
          <w:p w14:paraId="33AB5FA9" w14:textId="160EBD70" w:rsidR="00413D45" w:rsidRPr="00A750C6" w:rsidRDefault="00482DB5" w:rsidP="00A750C6">
            <w:pPr>
              <w:ind w:left="360" w:firstLine="0"/>
              <w:rPr>
                <w:rFonts w:asciiTheme="minorHAnsi" w:hAnsiTheme="minorHAnsi" w:cstheme="minorHAnsi"/>
                <w:sz w:val="20"/>
                <w:szCs w:val="20"/>
              </w:rPr>
            </w:pPr>
            <w:r w:rsidRPr="00A750C6">
              <w:rPr>
                <w:rFonts w:asciiTheme="minorHAnsi" w:hAnsiTheme="minorHAnsi" w:cstheme="minorHAnsi"/>
                <w:b/>
                <w:bCs/>
                <w:sz w:val="20"/>
                <w:szCs w:val="20"/>
              </w:rPr>
              <w:t>P</w:t>
            </w:r>
            <w:r w:rsidR="00350B34">
              <w:rPr>
                <w:rFonts w:asciiTheme="minorHAnsi" w:hAnsiTheme="minorHAnsi" w:cstheme="minorHAnsi"/>
                <w:b/>
                <w:bCs/>
                <w:sz w:val="20"/>
                <w:szCs w:val="20"/>
              </w:rPr>
              <w:t>reventable Accident with Extenuating Circumstances</w:t>
            </w:r>
            <w:r w:rsidRPr="00A750C6">
              <w:rPr>
                <w:rFonts w:asciiTheme="minorHAnsi" w:hAnsiTheme="minorHAnsi" w:cstheme="minorHAnsi"/>
                <w:sz w:val="20"/>
                <w:szCs w:val="20"/>
              </w:rPr>
              <w:t xml:space="preserve"> - An accident, which by nature, regardless of which driver was at fault, could have been avoided by the Fire Department Operator, but extenuating circumstances existed, and disciplinary action will be waived.</w:t>
            </w:r>
          </w:p>
        </w:tc>
      </w:tr>
      <w:tr w:rsidR="00C32CFF" w:rsidRPr="00C43744" w14:paraId="2420D2D2" w14:textId="77777777" w:rsidTr="00E96B49">
        <w:tc>
          <w:tcPr>
            <w:tcW w:w="0" w:type="auto"/>
          </w:tcPr>
          <w:p w14:paraId="4E632DC7" w14:textId="3C3DE716" w:rsidR="00E96B49" w:rsidRPr="00327FD7" w:rsidRDefault="00E96B49" w:rsidP="00413D45">
            <w:pPr>
              <w:rPr>
                <w:rFonts w:asciiTheme="minorHAnsi" w:hAnsiTheme="minorHAnsi" w:cstheme="minorHAnsi"/>
                <w:sz w:val="20"/>
                <w:szCs w:val="20"/>
                <w:u w:val="single"/>
              </w:rPr>
            </w:pPr>
            <w:r>
              <w:rPr>
                <w:rFonts w:asciiTheme="minorHAnsi" w:hAnsiTheme="minorHAnsi" w:cstheme="minorHAnsi"/>
                <w:sz w:val="20"/>
                <w:szCs w:val="20"/>
                <w:u w:val="single"/>
              </w:rPr>
              <w:t>GENERAL</w:t>
            </w:r>
            <w:r w:rsidR="00503155">
              <w:rPr>
                <w:rFonts w:asciiTheme="minorHAnsi" w:hAnsiTheme="minorHAnsi" w:cstheme="minorHAnsi"/>
                <w:sz w:val="20"/>
                <w:szCs w:val="20"/>
                <w:u w:val="single"/>
              </w:rPr>
              <w:t xml:space="preserve"> ACCIDENT GUIDELINES</w:t>
            </w:r>
          </w:p>
        </w:tc>
        <w:tc>
          <w:tcPr>
            <w:tcW w:w="0" w:type="auto"/>
          </w:tcPr>
          <w:p w14:paraId="62BBE4EB" w14:textId="4200C086" w:rsidR="00296A93" w:rsidRDefault="00296A93" w:rsidP="009138C1">
            <w:pPr>
              <w:widowControl w:val="0"/>
              <w:autoSpaceDE w:val="0"/>
              <w:autoSpaceDN w:val="0"/>
              <w:ind w:left="346" w:firstLine="14"/>
              <w:rPr>
                <w:rFonts w:asciiTheme="minorHAnsi" w:hAnsiTheme="minorHAnsi" w:cstheme="minorHAnsi"/>
                <w:sz w:val="20"/>
                <w:szCs w:val="20"/>
              </w:rPr>
            </w:pPr>
            <w:r w:rsidRPr="00296A93">
              <w:rPr>
                <w:rFonts w:asciiTheme="minorHAnsi" w:hAnsiTheme="minorHAnsi" w:cstheme="minorHAnsi"/>
                <w:sz w:val="20"/>
                <w:szCs w:val="20"/>
              </w:rPr>
              <w:t xml:space="preserve">All employees are responsible for safe vehicle operation in accordance with applicable laws and department policies. </w:t>
            </w:r>
            <w:r w:rsidR="00711450">
              <w:rPr>
                <w:rFonts w:asciiTheme="minorHAnsi" w:hAnsiTheme="minorHAnsi" w:cstheme="minorHAnsi"/>
                <w:sz w:val="20"/>
                <w:szCs w:val="20"/>
              </w:rPr>
              <w:t xml:space="preserve">If an employee is involved in an accident they </w:t>
            </w:r>
            <w:r w:rsidRPr="00296A93">
              <w:rPr>
                <w:rFonts w:asciiTheme="minorHAnsi" w:hAnsiTheme="minorHAnsi" w:cstheme="minorHAnsi"/>
                <w:sz w:val="20"/>
                <w:szCs w:val="20"/>
              </w:rPr>
              <w:t>must:</w:t>
            </w:r>
          </w:p>
          <w:p w14:paraId="1816BE48" w14:textId="77777777" w:rsidR="009138C1" w:rsidRPr="009138C1" w:rsidRDefault="009138C1" w:rsidP="009138C1">
            <w:pPr>
              <w:pStyle w:val="ListParagraph"/>
              <w:widowControl w:val="0"/>
              <w:numPr>
                <w:ilvl w:val="0"/>
                <w:numId w:val="42"/>
              </w:numPr>
              <w:autoSpaceDE w:val="0"/>
              <w:autoSpaceDN w:val="0"/>
              <w:ind w:left="706"/>
              <w:rPr>
                <w:rFonts w:asciiTheme="minorHAnsi" w:hAnsiTheme="minorHAnsi" w:cstheme="minorHAnsi"/>
                <w:sz w:val="20"/>
                <w:szCs w:val="20"/>
              </w:rPr>
            </w:pPr>
            <w:r w:rsidRPr="009138C1">
              <w:rPr>
                <w:rFonts w:asciiTheme="minorHAnsi" w:hAnsiTheme="minorHAnsi" w:cstheme="minorHAnsi"/>
                <w:sz w:val="20"/>
                <w:szCs w:val="20"/>
              </w:rPr>
              <w:t>Stop Immediately: If you're in an accident, stop the vehicle right away to check for injuries. The only exception is if damage is minor and it's a safety or time-sensitive issue.</w:t>
            </w:r>
          </w:p>
          <w:p w14:paraId="3B8E9504" w14:textId="77777777" w:rsidR="009138C1" w:rsidRPr="009138C1" w:rsidRDefault="009138C1" w:rsidP="009138C1">
            <w:pPr>
              <w:pStyle w:val="ListParagraph"/>
              <w:widowControl w:val="0"/>
              <w:numPr>
                <w:ilvl w:val="0"/>
                <w:numId w:val="42"/>
              </w:numPr>
              <w:autoSpaceDE w:val="0"/>
              <w:autoSpaceDN w:val="0"/>
              <w:ind w:left="706"/>
              <w:rPr>
                <w:rFonts w:asciiTheme="minorHAnsi" w:hAnsiTheme="minorHAnsi" w:cstheme="minorHAnsi"/>
                <w:sz w:val="20"/>
                <w:szCs w:val="20"/>
              </w:rPr>
            </w:pPr>
            <w:r w:rsidRPr="009138C1">
              <w:rPr>
                <w:rFonts w:asciiTheme="minorHAnsi" w:hAnsiTheme="minorHAnsi" w:cstheme="minorHAnsi"/>
                <w:sz w:val="20"/>
                <w:szCs w:val="20"/>
              </w:rPr>
              <w:t>Notify Dispatch:</w:t>
            </w:r>
          </w:p>
          <w:p w14:paraId="67F79185" w14:textId="77777777" w:rsidR="009138C1" w:rsidRPr="009138C1" w:rsidRDefault="009138C1" w:rsidP="00455B49">
            <w:pPr>
              <w:pStyle w:val="ListParagraph"/>
              <w:widowControl w:val="0"/>
              <w:numPr>
                <w:ilvl w:val="1"/>
                <w:numId w:val="42"/>
              </w:numPr>
              <w:autoSpaceDE w:val="0"/>
              <w:autoSpaceDN w:val="0"/>
              <w:ind w:left="976" w:hanging="270"/>
              <w:rPr>
                <w:rFonts w:asciiTheme="minorHAnsi" w:hAnsiTheme="minorHAnsi" w:cstheme="minorHAnsi"/>
                <w:sz w:val="20"/>
                <w:szCs w:val="20"/>
              </w:rPr>
            </w:pPr>
            <w:r w:rsidRPr="009138C1">
              <w:rPr>
                <w:rFonts w:asciiTheme="minorHAnsi" w:hAnsiTheme="minorHAnsi" w:cstheme="minorHAnsi"/>
                <w:sz w:val="20"/>
                <w:szCs w:val="20"/>
              </w:rPr>
              <w:lastRenderedPageBreak/>
              <w:t>Alert LFD dispatch about the accident.</w:t>
            </w:r>
          </w:p>
          <w:p w14:paraId="1F9677B5" w14:textId="77777777" w:rsidR="009138C1" w:rsidRPr="009138C1" w:rsidRDefault="009138C1" w:rsidP="00455B49">
            <w:pPr>
              <w:pStyle w:val="ListParagraph"/>
              <w:widowControl w:val="0"/>
              <w:numPr>
                <w:ilvl w:val="1"/>
                <w:numId w:val="42"/>
              </w:numPr>
              <w:autoSpaceDE w:val="0"/>
              <w:autoSpaceDN w:val="0"/>
              <w:ind w:left="976" w:hanging="270"/>
              <w:rPr>
                <w:rFonts w:asciiTheme="minorHAnsi" w:hAnsiTheme="minorHAnsi" w:cstheme="minorHAnsi"/>
                <w:sz w:val="20"/>
                <w:szCs w:val="20"/>
              </w:rPr>
            </w:pPr>
            <w:r w:rsidRPr="009138C1">
              <w:rPr>
                <w:rFonts w:asciiTheme="minorHAnsi" w:hAnsiTheme="minorHAnsi" w:cstheme="minorHAnsi"/>
                <w:sz w:val="20"/>
                <w:szCs w:val="20"/>
              </w:rPr>
              <w:t>Start the department vehicle accident response process.</w:t>
            </w:r>
          </w:p>
          <w:p w14:paraId="6A7B0CCE" w14:textId="77777777" w:rsidR="009138C1" w:rsidRPr="009138C1" w:rsidRDefault="009138C1" w:rsidP="00455B49">
            <w:pPr>
              <w:pStyle w:val="ListParagraph"/>
              <w:widowControl w:val="0"/>
              <w:numPr>
                <w:ilvl w:val="1"/>
                <w:numId w:val="42"/>
              </w:numPr>
              <w:autoSpaceDE w:val="0"/>
              <w:autoSpaceDN w:val="0"/>
              <w:ind w:left="976" w:hanging="270"/>
              <w:rPr>
                <w:rFonts w:asciiTheme="minorHAnsi" w:hAnsiTheme="minorHAnsi" w:cstheme="minorHAnsi"/>
                <w:sz w:val="20"/>
                <w:szCs w:val="20"/>
              </w:rPr>
            </w:pPr>
            <w:r w:rsidRPr="009138C1">
              <w:rPr>
                <w:rFonts w:asciiTheme="minorHAnsi" w:hAnsiTheme="minorHAnsi" w:cstheme="minorHAnsi"/>
                <w:sz w:val="20"/>
                <w:szCs w:val="20"/>
              </w:rPr>
              <w:t>Tell dispatch if additional EMS or Fire is needed for injuries.</w:t>
            </w:r>
          </w:p>
          <w:p w14:paraId="0DA72191" w14:textId="77777777" w:rsidR="009138C1" w:rsidRPr="009138C1" w:rsidRDefault="009138C1" w:rsidP="009138C1">
            <w:pPr>
              <w:pStyle w:val="ListParagraph"/>
              <w:widowControl w:val="0"/>
              <w:numPr>
                <w:ilvl w:val="0"/>
                <w:numId w:val="42"/>
              </w:numPr>
              <w:autoSpaceDE w:val="0"/>
              <w:autoSpaceDN w:val="0"/>
              <w:ind w:left="706"/>
              <w:rPr>
                <w:rFonts w:asciiTheme="minorHAnsi" w:hAnsiTheme="minorHAnsi" w:cstheme="minorHAnsi"/>
                <w:sz w:val="20"/>
                <w:szCs w:val="20"/>
              </w:rPr>
            </w:pPr>
            <w:r w:rsidRPr="009138C1">
              <w:rPr>
                <w:rFonts w:asciiTheme="minorHAnsi" w:hAnsiTheme="minorHAnsi" w:cstheme="minorHAnsi"/>
                <w:sz w:val="20"/>
                <w:szCs w:val="20"/>
              </w:rPr>
              <w:t>Provide Aid: If there are injuries and you can, give medical treatment until more help arrives.</w:t>
            </w:r>
          </w:p>
          <w:p w14:paraId="5FBF6C46" w14:textId="77777777" w:rsidR="009138C1" w:rsidRPr="009138C1" w:rsidRDefault="009138C1" w:rsidP="009138C1">
            <w:pPr>
              <w:pStyle w:val="ListParagraph"/>
              <w:widowControl w:val="0"/>
              <w:numPr>
                <w:ilvl w:val="0"/>
                <w:numId w:val="42"/>
              </w:numPr>
              <w:autoSpaceDE w:val="0"/>
              <w:autoSpaceDN w:val="0"/>
              <w:ind w:left="706"/>
              <w:rPr>
                <w:rFonts w:asciiTheme="minorHAnsi" w:hAnsiTheme="minorHAnsi" w:cstheme="minorHAnsi"/>
                <w:sz w:val="20"/>
                <w:szCs w:val="20"/>
              </w:rPr>
            </w:pPr>
            <w:r w:rsidRPr="009138C1">
              <w:rPr>
                <w:rFonts w:asciiTheme="minorHAnsi" w:hAnsiTheme="minorHAnsi" w:cstheme="minorHAnsi"/>
                <w:sz w:val="20"/>
                <w:szCs w:val="20"/>
              </w:rPr>
              <w:t>Notify Leadership:</w:t>
            </w:r>
          </w:p>
          <w:p w14:paraId="4DA9A6E6" w14:textId="15BC669B" w:rsidR="009138C1" w:rsidRPr="009138C1" w:rsidRDefault="009138C1" w:rsidP="000A07CB">
            <w:pPr>
              <w:pStyle w:val="ListParagraph"/>
              <w:widowControl w:val="0"/>
              <w:numPr>
                <w:ilvl w:val="1"/>
                <w:numId w:val="42"/>
              </w:numPr>
              <w:autoSpaceDE w:val="0"/>
              <w:autoSpaceDN w:val="0"/>
              <w:ind w:left="1066"/>
              <w:rPr>
                <w:rFonts w:asciiTheme="minorHAnsi" w:hAnsiTheme="minorHAnsi" w:cstheme="minorHAnsi"/>
                <w:sz w:val="20"/>
                <w:szCs w:val="20"/>
              </w:rPr>
            </w:pPr>
            <w:r w:rsidRPr="009138C1">
              <w:rPr>
                <w:rFonts w:asciiTheme="minorHAnsi" w:hAnsiTheme="minorHAnsi" w:cstheme="minorHAnsi"/>
                <w:sz w:val="20"/>
                <w:szCs w:val="20"/>
              </w:rPr>
              <w:t xml:space="preserve">The on-duty Battalion Chief and the </w:t>
            </w:r>
            <w:r w:rsidR="00E81BA2" w:rsidRPr="00077EC8">
              <w:rPr>
                <w:rFonts w:asciiTheme="minorHAnsi" w:hAnsiTheme="minorHAnsi" w:cstheme="minorHAnsi"/>
                <w:sz w:val="20"/>
                <w:szCs w:val="20"/>
              </w:rPr>
              <w:t>Chief</w:t>
            </w:r>
            <w:r w:rsidR="00E81BA2">
              <w:rPr>
                <w:rFonts w:asciiTheme="minorHAnsi" w:hAnsiTheme="minorHAnsi" w:cstheme="minorHAnsi"/>
                <w:sz w:val="20"/>
                <w:szCs w:val="20"/>
              </w:rPr>
              <w:t xml:space="preserve"> </w:t>
            </w:r>
            <w:r w:rsidR="00C14621">
              <w:rPr>
                <w:rFonts w:asciiTheme="minorHAnsi" w:hAnsiTheme="minorHAnsi" w:cstheme="minorHAnsi"/>
                <w:sz w:val="20"/>
                <w:szCs w:val="20"/>
              </w:rPr>
              <w:t>(</w:t>
            </w:r>
            <w:r w:rsidR="00E81BA2" w:rsidRPr="00226D98">
              <w:rPr>
                <w:rFonts w:asciiTheme="minorHAnsi" w:hAnsiTheme="minorHAnsi" w:cstheme="minorHAnsi"/>
                <w:sz w:val="20"/>
                <w:szCs w:val="20"/>
              </w:rPr>
              <w:t>or his/her designee</w:t>
            </w:r>
            <w:r w:rsidR="00C14621">
              <w:rPr>
                <w:rFonts w:asciiTheme="minorHAnsi" w:hAnsiTheme="minorHAnsi" w:cstheme="minorHAnsi"/>
                <w:sz w:val="20"/>
                <w:szCs w:val="20"/>
              </w:rPr>
              <w:t>)</w:t>
            </w:r>
            <w:r w:rsidR="00E81BA2" w:rsidRPr="009138C1">
              <w:rPr>
                <w:rFonts w:asciiTheme="minorHAnsi" w:hAnsiTheme="minorHAnsi" w:cstheme="minorHAnsi"/>
                <w:sz w:val="20"/>
                <w:szCs w:val="20"/>
              </w:rPr>
              <w:t xml:space="preserve"> </w:t>
            </w:r>
            <w:r w:rsidRPr="009138C1">
              <w:rPr>
                <w:rFonts w:asciiTheme="minorHAnsi" w:hAnsiTheme="minorHAnsi" w:cstheme="minorHAnsi"/>
                <w:sz w:val="20"/>
                <w:szCs w:val="20"/>
              </w:rPr>
              <w:t xml:space="preserve">must be </w:t>
            </w:r>
            <w:r w:rsidR="00CC2FB0">
              <w:rPr>
                <w:rFonts w:asciiTheme="minorHAnsi" w:hAnsiTheme="minorHAnsi" w:cstheme="minorHAnsi"/>
                <w:sz w:val="20"/>
                <w:szCs w:val="20"/>
              </w:rPr>
              <w:t>notified</w:t>
            </w:r>
            <w:r w:rsidRPr="009138C1">
              <w:rPr>
                <w:rFonts w:asciiTheme="minorHAnsi" w:hAnsiTheme="minorHAnsi" w:cstheme="minorHAnsi"/>
                <w:sz w:val="20"/>
                <w:szCs w:val="20"/>
              </w:rPr>
              <w:t xml:space="preserve"> about any accident involving a City of Lawrence Fire Department vehicle.</w:t>
            </w:r>
          </w:p>
          <w:p w14:paraId="0074ADDC" w14:textId="77777777" w:rsidR="009138C1" w:rsidRPr="009138C1" w:rsidRDefault="009138C1" w:rsidP="000A07CB">
            <w:pPr>
              <w:pStyle w:val="ListParagraph"/>
              <w:widowControl w:val="0"/>
              <w:numPr>
                <w:ilvl w:val="1"/>
                <w:numId w:val="42"/>
              </w:numPr>
              <w:autoSpaceDE w:val="0"/>
              <w:autoSpaceDN w:val="0"/>
              <w:ind w:left="1066"/>
              <w:rPr>
                <w:rFonts w:asciiTheme="minorHAnsi" w:hAnsiTheme="minorHAnsi" w:cstheme="minorHAnsi"/>
                <w:sz w:val="20"/>
                <w:szCs w:val="20"/>
              </w:rPr>
            </w:pPr>
            <w:r w:rsidRPr="009138C1">
              <w:rPr>
                <w:rFonts w:asciiTheme="minorHAnsi" w:hAnsiTheme="minorHAnsi" w:cstheme="minorHAnsi"/>
                <w:sz w:val="20"/>
                <w:szCs w:val="20"/>
              </w:rPr>
              <w:t>If a Chief Officer is in an accident, they must tell their immediate supervisor.</w:t>
            </w:r>
          </w:p>
          <w:p w14:paraId="173E7E68" w14:textId="77777777" w:rsidR="009138C1" w:rsidRPr="009138C1" w:rsidRDefault="009138C1" w:rsidP="009138C1">
            <w:pPr>
              <w:pStyle w:val="ListParagraph"/>
              <w:widowControl w:val="0"/>
              <w:numPr>
                <w:ilvl w:val="0"/>
                <w:numId w:val="42"/>
              </w:numPr>
              <w:autoSpaceDE w:val="0"/>
              <w:autoSpaceDN w:val="0"/>
              <w:ind w:left="706"/>
              <w:rPr>
                <w:rFonts w:asciiTheme="minorHAnsi" w:hAnsiTheme="minorHAnsi" w:cstheme="minorHAnsi"/>
                <w:sz w:val="20"/>
                <w:szCs w:val="20"/>
              </w:rPr>
            </w:pPr>
            <w:r w:rsidRPr="009138C1">
              <w:rPr>
                <w:rFonts w:asciiTheme="minorHAnsi" w:hAnsiTheme="minorHAnsi" w:cstheme="minorHAnsi"/>
                <w:sz w:val="20"/>
                <w:szCs w:val="20"/>
              </w:rPr>
              <w:t>Police Report:</w:t>
            </w:r>
          </w:p>
          <w:p w14:paraId="53841913" w14:textId="43B536D7" w:rsidR="009138C1" w:rsidRPr="009138C1" w:rsidRDefault="009138C1" w:rsidP="00C728EE">
            <w:pPr>
              <w:pStyle w:val="ListParagraph"/>
              <w:widowControl w:val="0"/>
              <w:numPr>
                <w:ilvl w:val="1"/>
                <w:numId w:val="42"/>
              </w:numPr>
              <w:autoSpaceDE w:val="0"/>
              <w:autoSpaceDN w:val="0"/>
              <w:ind w:left="1156" w:hanging="450"/>
              <w:rPr>
                <w:rFonts w:asciiTheme="minorHAnsi" w:hAnsiTheme="minorHAnsi" w:cstheme="minorHAnsi"/>
                <w:sz w:val="20"/>
                <w:szCs w:val="20"/>
              </w:rPr>
            </w:pPr>
            <w:r w:rsidRPr="009138C1">
              <w:rPr>
                <w:rFonts w:asciiTheme="minorHAnsi" w:hAnsiTheme="minorHAnsi" w:cstheme="minorHAnsi"/>
                <w:sz w:val="20"/>
                <w:szCs w:val="20"/>
              </w:rPr>
              <w:t xml:space="preserve">Lawrence Police may </w:t>
            </w:r>
            <w:r w:rsidR="006B32D8" w:rsidRPr="009138C1">
              <w:rPr>
                <w:rFonts w:asciiTheme="minorHAnsi" w:hAnsiTheme="minorHAnsi" w:cstheme="minorHAnsi"/>
                <w:sz w:val="20"/>
                <w:szCs w:val="20"/>
              </w:rPr>
              <w:t>make</w:t>
            </w:r>
            <w:r w:rsidRPr="009138C1">
              <w:rPr>
                <w:rFonts w:asciiTheme="minorHAnsi" w:hAnsiTheme="minorHAnsi" w:cstheme="minorHAnsi"/>
                <w:sz w:val="20"/>
                <w:szCs w:val="20"/>
              </w:rPr>
              <w:t xml:space="preserve"> a report if the accident is within city limits.</w:t>
            </w:r>
          </w:p>
          <w:p w14:paraId="0DC2C336" w14:textId="77777777" w:rsidR="009138C1" w:rsidRPr="009138C1" w:rsidRDefault="009138C1" w:rsidP="00C728EE">
            <w:pPr>
              <w:pStyle w:val="ListParagraph"/>
              <w:widowControl w:val="0"/>
              <w:numPr>
                <w:ilvl w:val="1"/>
                <w:numId w:val="42"/>
              </w:numPr>
              <w:autoSpaceDE w:val="0"/>
              <w:autoSpaceDN w:val="0"/>
              <w:ind w:left="1156" w:hanging="450"/>
              <w:rPr>
                <w:rFonts w:asciiTheme="minorHAnsi" w:hAnsiTheme="minorHAnsi" w:cstheme="minorHAnsi"/>
                <w:sz w:val="20"/>
                <w:szCs w:val="20"/>
              </w:rPr>
            </w:pPr>
            <w:r w:rsidRPr="009138C1">
              <w:rPr>
                <w:rFonts w:asciiTheme="minorHAnsi" w:hAnsiTheme="minorHAnsi" w:cstheme="minorHAnsi"/>
                <w:sz w:val="20"/>
                <w:szCs w:val="20"/>
              </w:rPr>
              <w:t>If outside city limits, the local police department in that area may take the report.</w:t>
            </w:r>
          </w:p>
          <w:p w14:paraId="03C7AD90" w14:textId="101F478F" w:rsidR="009138C1" w:rsidRPr="009138C1" w:rsidRDefault="009138C1" w:rsidP="009138C1">
            <w:pPr>
              <w:pStyle w:val="ListParagraph"/>
              <w:widowControl w:val="0"/>
              <w:numPr>
                <w:ilvl w:val="0"/>
                <w:numId w:val="42"/>
              </w:numPr>
              <w:autoSpaceDE w:val="0"/>
              <w:autoSpaceDN w:val="0"/>
              <w:ind w:left="706"/>
              <w:rPr>
                <w:rFonts w:asciiTheme="minorHAnsi" w:hAnsiTheme="minorHAnsi" w:cstheme="minorHAnsi"/>
                <w:sz w:val="20"/>
                <w:szCs w:val="20"/>
              </w:rPr>
            </w:pPr>
            <w:r w:rsidRPr="009138C1">
              <w:rPr>
                <w:rFonts w:asciiTheme="minorHAnsi" w:hAnsiTheme="minorHAnsi" w:cstheme="minorHAnsi"/>
                <w:sz w:val="20"/>
                <w:szCs w:val="20"/>
              </w:rPr>
              <w:t xml:space="preserve">Testing: The driver of the department vehicle will undergo a Breathalyzer and/or drug test as required by </w:t>
            </w:r>
            <w:r w:rsidR="0037434B">
              <w:rPr>
                <w:rFonts w:asciiTheme="minorHAnsi" w:hAnsiTheme="minorHAnsi" w:cstheme="minorHAnsi"/>
                <w:sz w:val="20"/>
                <w:szCs w:val="20"/>
              </w:rPr>
              <w:t xml:space="preserve">G.O. </w:t>
            </w:r>
            <w:r w:rsidR="003D3A92">
              <w:rPr>
                <w:rFonts w:asciiTheme="minorHAnsi" w:hAnsiTheme="minorHAnsi" w:cstheme="minorHAnsi"/>
                <w:sz w:val="20"/>
                <w:szCs w:val="20"/>
              </w:rPr>
              <w:t xml:space="preserve">5.30 - </w:t>
            </w:r>
            <w:r w:rsidR="003D3A92" w:rsidRPr="003D3A92">
              <w:rPr>
                <w:rFonts w:asciiTheme="minorHAnsi" w:hAnsiTheme="minorHAnsi" w:cstheme="minorHAnsi"/>
                <w:sz w:val="20"/>
                <w:szCs w:val="20"/>
              </w:rPr>
              <w:t>MAINTAINING A DRUGFREE WORKPLACE</w:t>
            </w:r>
            <w:r w:rsidRPr="009138C1">
              <w:rPr>
                <w:rFonts w:asciiTheme="minorHAnsi" w:hAnsiTheme="minorHAnsi" w:cstheme="minorHAnsi"/>
                <w:sz w:val="20"/>
                <w:szCs w:val="20"/>
              </w:rPr>
              <w:t>.</w:t>
            </w:r>
          </w:p>
          <w:p w14:paraId="4DDFF758" w14:textId="08056907" w:rsidR="00E96B49" w:rsidRPr="00C728EE" w:rsidRDefault="009138C1" w:rsidP="00C728EE">
            <w:pPr>
              <w:pStyle w:val="ListParagraph"/>
              <w:widowControl w:val="0"/>
              <w:numPr>
                <w:ilvl w:val="0"/>
                <w:numId w:val="42"/>
              </w:numPr>
              <w:autoSpaceDE w:val="0"/>
              <w:autoSpaceDN w:val="0"/>
              <w:ind w:left="706"/>
              <w:rPr>
                <w:rFonts w:asciiTheme="minorHAnsi" w:hAnsiTheme="minorHAnsi" w:cstheme="minorHAnsi"/>
                <w:sz w:val="20"/>
                <w:szCs w:val="20"/>
              </w:rPr>
            </w:pPr>
            <w:r w:rsidRPr="009138C1">
              <w:rPr>
                <w:rFonts w:asciiTheme="minorHAnsi" w:hAnsiTheme="minorHAnsi" w:cstheme="minorHAnsi"/>
                <w:sz w:val="20"/>
                <w:szCs w:val="20"/>
              </w:rPr>
              <w:t>Reporting Damage: If a department vehicle is damaged (moving or parked), the assigned operator must complete all required reports (by law, City, and department policy) as soon as possible, or within 24 hours.</w:t>
            </w:r>
          </w:p>
        </w:tc>
      </w:tr>
      <w:tr w:rsidR="00C32CFF" w:rsidRPr="00C43744" w14:paraId="4DD5FDC3" w14:textId="77777777" w:rsidTr="00E96B49">
        <w:tc>
          <w:tcPr>
            <w:tcW w:w="0" w:type="auto"/>
          </w:tcPr>
          <w:p w14:paraId="67F7BECF" w14:textId="2EBCE925" w:rsidR="00B16211" w:rsidRDefault="00B16211" w:rsidP="001E7BC8">
            <w:pPr>
              <w:ind w:left="405" w:hanging="45"/>
              <w:rPr>
                <w:rFonts w:asciiTheme="minorHAnsi" w:hAnsiTheme="minorHAnsi" w:cstheme="minorHAnsi"/>
                <w:sz w:val="20"/>
                <w:szCs w:val="20"/>
                <w:u w:val="single"/>
              </w:rPr>
            </w:pPr>
            <w:r w:rsidRPr="00B16211">
              <w:rPr>
                <w:rFonts w:asciiTheme="minorHAnsi" w:hAnsiTheme="minorHAnsi" w:cstheme="minorHAnsi"/>
                <w:sz w:val="20"/>
                <w:szCs w:val="20"/>
                <w:u w:val="single"/>
              </w:rPr>
              <w:lastRenderedPageBreak/>
              <w:t xml:space="preserve">ACCIDENT </w:t>
            </w:r>
            <w:r w:rsidR="0014631E">
              <w:rPr>
                <w:rFonts w:asciiTheme="minorHAnsi" w:hAnsiTheme="minorHAnsi" w:cstheme="minorHAnsi"/>
                <w:sz w:val="20"/>
                <w:szCs w:val="20"/>
                <w:u w:val="single"/>
              </w:rPr>
              <w:t>REVIEW BOARD</w:t>
            </w:r>
          </w:p>
        </w:tc>
        <w:tc>
          <w:tcPr>
            <w:tcW w:w="0" w:type="auto"/>
          </w:tcPr>
          <w:p w14:paraId="7CFD07C7" w14:textId="77777777" w:rsidR="00DE0200" w:rsidRDefault="0014631E" w:rsidP="00D64E8E">
            <w:pPr>
              <w:widowControl w:val="0"/>
              <w:autoSpaceDE w:val="0"/>
              <w:autoSpaceDN w:val="0"/>
              <w:rPr>
                <w:rFonts w:asciiTheme="minorHAnsi" w:hAnsiTheme="minorHAnsi" w:cstheme="minorHAnsi"/>
                <w:b/>
                <w:bCs/>
                <w:sz w:val="20"/>
                <w:szCs w:val="20"/>
              </w:rPr>
            </w:pPr>
            <w:r w:rsidRPr="0014631E">
              <w:rPr>
                <w:rFonts w:asciiTheme="minorHAnsi" w:hAnsiTheme="minorHAnsi" w:cstheme="minorHAnsi"/>
                <w:b/>
                <w:bCs/>
                <w:sz w:val="20"/>
                <w:szCs w:val="20"/>
              </w:rPr>
              <w:t>Establishment:</w:t>
            </w:r>
          </w:p>
          <w:p w14:paraId="728A52A1" w14:textId="522D676B" w:rsidR="00D64E8E" w:rsidRPr="00DE0200" w:rsidRDefault="00D64E8E" w:rsidP="00DE0200">
            <w:pPr>
              <w:pStyle w:val="ListParagraph"/>
              <w:widowControl w:val="0"/>
              <w:numPr>
                <w:ilvl w:val="0"/>
                <w:numId w:val="43"/>
              </w:numPr>
              <w:autoSpaceDE w:val="0"/>
              <w:autoSpaceDN w:val="0"/>
              <w:rPr>
                <w:rFonts w:asciiTheme="minorHAnsi" w:hAnsiTheme="minorHAnsi" w:cstheme="minorHAnsi"/>
                <w:sz w:val="20"/>
                <w:szCs w:val="20"/>
              </w:rPr>
            </w:pPr>
            <w:r w:rsidRPr="00DE0200">
              <w:rPr>
                <w:rFonts w:asciiTheme="minorHAnsi" w:hAnsiTheme="minorHAnsi" w:cstheme="minorHAnsi"/>
                <w:sz w:val="20"/>
                <w:szCs w:val="20"/>
              </w:rPr>
              <w:t>Appointment &amp; Composition</w:t>
            </w:r>
            <w:r w:rsidR="008B2B3E">
              <w:rPr>
                <w:rFonts w:asciiTheme="minorHAnsi" w:hAnsiTheme="minorHAnsi" w:cstheme="minorHAnsi"/>
                <w:sz w:val="20"/>
                <w:szCs w:val="20"/>
              </w:rPr>
              <w:t xml:space="preserve"> </w:t>
            </w:r>
          </w:p>
          <w:p w14:paraId="3F90D363" w14:textId="77777777" w:rsidR="00D64E8E" w:rsidRPr="00DE0200" w:rsidRDefault="00D64E8E" w:rsidP="00DE0200">
            <w:pPr>
              <w:pStyle w:val="ListParagraph"/>
              <w:widowControl w:val="0"/>
              <w:numPr>
                <w:ilvl w:val="1"/>
                <w:numId w:val="43"/>
              </w:numPr>
              <w:autoSpaceDE w:val="0"/>
              <w:autoSpaceDN w:val="0"/>
              <w:ind w:left="1156"/>
              <w:rPr>
                <w:rFonts w:asciiTheme="minorHAnsi" w:hAnsiTheme="minorHAnsi" w:cstheme="minorHAnsi"/>
                <w:sz w:val="20"/>
                <w:szCs w:val="20"/>
              </w:rPr>
            </w:pPr>
            <w:r w:rsidRPr="00DE0200">
              <w:rPr>
                <w:rFonts w:asciiTheme="minorHAnsi" w:hAnsiTheme="minorHAnsi" w:cstheme="minorHAnsi"/>
                <w:sz w:val="20"/>
                <w:szCs w:val="20"/>
              </w:rPr>
              <w:t>Appointed by the Fire Chief.</w:t>
            </w:r>
          </w:p>
          <w:p w14:paraId="320A6232" w14:textId="77777777" w:rsidR="00D64E8E" w:rsidRDefault="00D64E8E" w:rsidP="00DE0200">
            <w:pPr>
              <w:pStyle w:val="ListParagraph"/>
              <w:widowControl w:val="0"/>
              <w:numPr>
                <w:ilvl w:val="1"/>
                <w:numId w:val="43"/>
              </w:numPr>
              <w:autoSpaceDE w:val="0"/>
              <w:autoSpaceDN w:val="0"/>
              <w:ind w:left="1156"/>
              <w:rPr>
                <w:rFonts w:asciiTheme="minorHAnsi" w:hAnsiTheme="minorHAnsi" w:cstheme="minorHAnsi"/>
                <w:sz w:val="20"/>
                <w:szCs w:val="20"/>
              </w:rPr>
            </w:pPr>
            <w:r w:rsidRPr="00DE0200">
              <w:rPr>
                <w:rFonts w:asciiTheme="minorHAnsi" w:hAnsiTheme="minorHAnsi" w:cstheme="minorHAnsi"/>
                <w:sz w:val="20"/>
                <w:szCs w:val="20"/>
              </w:rPr>
              <w:t>Must include 3 to 7 members:</w:t>
            </w:r>
          </w:p>
          <w:p w14:paraId="1C47E51C" w14:textId="77777777" w:rsidR="008B2B3E" w:rsidRDefault="008B2B3E" w:rsidP="008B2B3E">
            <w:pPr>
              <w:pStyle w:val="ListParagraph"/>
              <w:widowControl w:val="0"/>
              <w:numPr>
                <w:ilvl w:val="1"/>
                <w:numId w:val="43"/>
              </w:numPr>
              <w:autoSpaceDE w:val="0"/>
              <w:autoSpaceDN w:val="0"/>
              <w:ind w:left="1156"/>
              <w:rPr>
                <w:rFonts w:asciiTheme="minorHAnsi" w:hAnsiTheme="minorHAnsi" w:cstheme="minorHAnsi"/>
                <w:sz w:val="20"/>
                <w:szCs w:val="20"/>
              </w:rPr>
            </w:pPr>
            <w:r w:rsidRPr="0022408F">
              <w:rPr>
                <w:rFonts w:asciiTheme="minorHAnsi" w:hAnsiTheme="minorHAnsi" w:cstheme="minorHAnsi"/>
                <w:sz w:val="20"/>
                <w:szCs w:val="20"/>
              </w:rPr>
              <w:t xml:space="preserve">Deputy Chief of Administration.  </w:t>
            </w:r>
          </w:p>
          <w:p w14:paraId="0589AA00" w14:textId="74ED7C47" w:rsidR="00D64E8E" w:rsidRPr="00DE0200" w:rsidRDefault="00D64E8E" w:rsidP="00DE0200">
            <w:pPr>
              <w:pStyle w:val="ListParagraph"/>
              <w:widowControl w:val="0"/>
              <w:numPr>
                <w:ilvl w:val="1"/>
                <w:numId w:val="43"/>
              </w:numPr>
              <w:autoSpaceDE w:val="0"/>
              <w:autoSpaceDN w:val="0"/>
              <w:ind w:left="1156"/>
              <w:rPr>
                <w:rFonts w:asciiTheme="minorHAnsi" w:hAnsiTheme="minorHAnsi" w:cstheme="minorHAnsi"/>
                <w:sz w:val="20"/>
                <w:szCs w:val="20"/>
              </w:rPr>
            </w:pPr>
            <w:r w:rsidRPr="00DE0200">
              <w:rPr>
                <w:rFonts w:asciiTheme="minorHAnsi" w:hAnsiTheme="minorHAnsi" w:cstheme="minorHAnsi"/>
                <w:sz w:val="20"/>
                <w:szCs w:val="20"/>
              </w:rPr>
              <w:t xml:space="preserve">1 </w:t>
            </w:r>
            <w:r w:rsidR="008B2B3E">
              <w:rPr>
                <w:rFonts w:asciiTheme="minorHAnsi" w:hAnsiTheme="minorHAnsi" w:cstheme="minorHAnsi"/>
                <w:sz w:val="20"/>
                <w:szCs w:val="20"/>
              </w:rPr>
              <w:t>Officer.</w:t>
            </w:r>
            <w:r w:rsidRPr="00DE0200">
              <w:rPr>
                <w:rFonts w:asciiTheme="minorHAnsi" w:hAnsiTheme="minorHAnsi" w:cstheme="minorHAnsi"/>
                <w:sz w:val="20"/>
                <w:szCs w:val="20"/>
              </w:rPr>
              <w:t xml:space="preserve"> </w:t>
            </w:r>
          </w:p>
          <w:p w14:paraId="0D4B7C73" w14:textId="77777777" w:rsidR="00D64E8E" w:rsidRDefault="00D64E8E" w:rsidP="00DE0200">
            <w:pPr>
              <w:pStyle w:val="ListParagraph"/>
              <w:widowControl w:val="0"/>
              <w:numPr>
                <w:ilvl w:val="1"/>
                <w:numId w:val="43"/>
              </w:numPr>
              <w:autoSpaceDE w:val="0"/>
              <w:autoSpaceDN w:val="0"/>
              <w:ind w:left="1156"/>
              <w:rPr>
                <w:rFonts w:asciiTheme="minorHAnsi" w:hAnsiTheme="minorHAnsi" w:cstheme="minorHAnsi"/>
                <w:sz w:val="20"/>
                <w:szCs w:val="20"/>
              </w:rPr>
            </w:pPr>
            <w:r w:rsidRPr="00DE0200">
              <w:rPr>
                <w:rFonts w:asciiTheme="minorHAnsi" w:hAnsiTheme="minorHAnsi" w:cstheme="minorHAnsi"/>
                <w:sz w:val="20"/>
                <w:szCs w:val="20"/>
              </w:rPr>
              <w:t>1 Firefighter.</w:t>
            </w:r>
          </w:p>
          <w:p w14:paraId="5CC348E4" w14:textId="51499061" w:rsidR="001947F2" w:rsidRPr="00DE0200" w:rsidRDefault="001947F2" w:rsidP="00DE0200">
            <w:pPr>
              <w:pStyle w:val="ListParagraph"/>
              <w:widowControl w:val="0"/>
              <w:numPr>
                <w:ilvl w:val="1"/>
                <w:numId w:val="43"/>
              </w:numPr>
              <w:autoSpaceDE w:val="0"/>
              <w:autoSpaceDN w:val="0"/>
              <w:ind w:left="1156"/>
              <w:rPr>
                <w:rFonts w:asciiTheme="minorHAnsi" w:hAnsiTheme="minorHAnsi" w:cstheme="minorHAnsi"/>
                <w:sz w:val="20"/>
                <w:szCs w:val="20"/>
              </w:rPr>
            </w:pPr>
            <w:r>
              <w:rPr>
                <w:rFonts w:asciiTheme="minorHAnsi" w:hAnsiTheme="minorHAnsi" w:cstheme="minorHAnsi"/>
                <w:sz w:val="20"/>
                <w:szCs w:val="20"/>
              </w:rPr>
              <w:t>1 Civilian EMS</w:t>
            </w:r>
            <w:r w:rsidR="00146152">
              <w:rPr>
                <w:rFonts w:asciiTheme="minorHAnsi" w:hAnsiTheme="minorHAnsi" w:cstheme="minorHAnsi"/>
                <w:sz w:val="20"/>
                <w:szCs w:val="20"/>
              </w:rPr>
              <w:t>.</w:t>
            </w:r>
          </w:p>
          <w:p w14:paraId="23F1EEF8" w14:textId="77777777" w:rsidR="00D64E8E" w:rsidRPr="00DE0200" w:rsidRDefault="00D64E8E" w:rsidP="00DE0200">
            <w:pPr>
              <w:pStyle w:val="ListParagraph"/>
              <w:widowControl w:val="0"/>
              <w:numPr>
                <w:ilvl w:val="1"/>
                <w:numId w:val="43"/>
              </w:numPr>
              <w:autoSpaceDE w:val="0"/>
              <w:autoSpaceDN w:val="0"/>
              <w:ind w:left="1156"/>
              <w:rPr>
                <w:rFonts w:asciiTheme="minorHAnsi" w:hAnsiTheme="minorHAnsi" w:cstheme="minorHAnsi"/>
                <w:sz w:val="20"/>
                <w:szCs w:val="20"/>
              </w:rPr>
            </w:pPr>
            <w:r w:rsidRPr="00DE0200">
              <w:rPr>
                <w:rFonts w:asciiTheme="minorHAnsi" w:hAnsiTheme="minorHAnsi" w:cstheme="minorHAnsi"/>
                <w:sz w:val="20"/>
                <w:szCs w:val="20"/>
              </w:rPr>
              <w:t>Fire Chief may add more members as needed.</w:t>
            </w:r>
          </w:p>
          <w:p w14:paraId="1369537F" w14:textId="77777777" w:rsidR="00D64E8E" w:rsidRPr="00DE0200" w:rsidRDefault="00D64E8E" w:rsidP="00DE0200">
            <w:pPr>
              <w:pStyle w:val="ListParagraph"/>
              <w:widowControl w:val="0"/>
              <w:numPr>
                <w:ilvl w:val="0"/>
                <w:numId w:val="43"/>
              </w:numPr>
              <w:autoSpaceDE w:val="0"/>
              <w:autoSpaceDN w:val="0"/>
              <w:rPr>
                <w:rFonts w:asciiTheme="minorHAnsi" w:hAnsiTheme="minorHAnsi" w:cstheme="minorHAnsi"/>
                <w:sz w:val="20"/>
                <w:szCs w:val="20"/>
              </w:rPr>
            </w:pPr>
            <w:r w:rsidRPr="00DE0200">
              <w:rPr>
                <w:rFonts w:asciiTheme="minorHAnsi" w:hAnsiTheme="minorHAnsi" w:cstheme="minorHAnsi"/>
                <w:sz w:val="20"/>
                <w:szCs w:val="20"/>
              </w:rPr>
              <w:t>Term</w:t>
            </w:r>
          </w:p>
          <w:p w14:paraId="4AB4F9D7" w14:textId="16CF778D" w:rsidR="00D64E8E" w:rsidRPr="00DE0200" w:rsidRDefault="0022408F" w:rsidP="00DE0200">
            <w:pPr>
              <w:pStyle w:val="ListParagraph"/>
              <w:widowControl w:val="0"/>
              <w:numPr>
                <w:ilvl w:val="1"/>
                <w:numId w:val="43"/>
              </w:numPr>
              <w:autoSpaceDE w:val="0"/>
              <w:autoSpaceDN w:val="0"/>
              <w:ind w:left="1156"/>
              <w:rPr>
                <w:rFonts w:asciiTheme="minorHAnsi" w:hAnsiTheme="minorHAnsi" w:cstheme="minorHAnsi"/>
                <w:sz w:val="20"/>
                <w:szCs w:val="20"/>
              </w:rPr>
            </w:pPr>
            <w:r w:rsidRPr="00DE0200">
              <w:rPr>
                <w:rFonts w:asciiTheme="minorHAnsi" w:hAnsiTheme="minorHAnsi" w:cstheme="minorHAnsi"/>
                <w:sz w:val="20"/>
                <w:szCs w:val="20"/>
              </w:rPr>
              <w:t>The board</w:t>
            </w:r>
            <w:r w:rsidR="00D64E8E" w:rsidRPr="00DE0200">
              <w:rPr>
                <w:rFonts w:asciiTheme="minorHAnsi" w:hAnsiTheme="minorHAnsi" w:cstheme="minorHAnsi"/>
                <w:sz w:val="20"/>
                <w:szCs w:val="20"/>
              </w:rPr>
              <w:t xml:space="preserve"> serves for </w:t>
            </w:r>
            <w:r w:rsidR="00146152">
              <w:rPr>
                <w:rFonts w:asciiTheme="minorHAnsi" w:hAnsiTheme="minorHAnsi" w:cstheme="minorHAnsi"/>
                <w:sz w:val="20"/>
                <w:szCs w:val="20"/>
              </w:rPr>
              <w:t>2</w:t>
            </w:r>
            <w:r w:rsidR="00D64E8E" w:rsidRPr="00DE0200">
              <w:rPr>
                <w:rFonts w:asciiTheme="minorHAnsi" w:hAnsiTheme="minorHAnsi" w:cstheme="minorHAnsi"/>
                <w:sz w:val="20"/>
                <w:szCs w:val="20"/>
              </w:rPr>
              <w:t xml:space="preserve"> </w:t>
            </w:r>
            <w:proofErr w:type="gramStart"/>
            <w:r w:rsidR="00D64E8E" w:rsidRPr="00DE0200">
              <w:rPr>
                <w:rFonts w:asciiTheme="minorHAnsi" w:hAnsiTheme="minorHAnsi" w:cstheme="minorHAnsi"/>
                <w:sz w:val="20"/>
                <w:szCs w:val="20"/>
              </w:rPr>
              <w:t>year</w:t>
            </w:r>
            <w:proofErr w:type="gramEnd"/>
            <w:r w:rsidR="00D64E8E" w:rsidRPr="00DE0200">
              <w:rPr>
                <w:rFonts w:asciiTheme="minorHAnsi" w:hAnsiTheme="minorHAnsi" w:cstheme="minorHAnsi"/>
                <w:sz w:val="20"/>
                <w:szCs w:val="20"/>
              </w:rPr>
              <w:t>.</w:t>
            </w:r>
          </w:p>
          <w:p w14:paraId="1BE18A9E" w14:textId="77777777" w:rsidR="00D64E8E" w:rsidRPr="00DE0200" w:rsidRDefault="00D64E8E" w:rsidP="00DE0200">
            <w:pPr>
              <w:pStyle w:val="ListParagraph"/>
              <w:widowControl w:val="0"/>
              <w:numPr>
                <w:ilvl w:val="1"/>
                <w:numId w:val="43"/>
              </w:numPr>
              <w:autoSpaceDE w:val="0"/>
              <w:autoSpaceDN w:val="0"/>
              <w:ind w:left="1156"/>
              <w:rPr>
                <w:rFonts w:asciiTheme="minorHAnsi" w:hAnsiTheme="minorHAnsi" w:cstheme="minorHAnsi"/>
                <w:sz w:val="20"/>
                <w:szCs w:val="20"/>
              </w:rPr>
            </w:pPr>
            <w:r w:rsidRPr="00DE0200">
              <w:rPr>
                <w:rFonts w:asciiTheme="minorHAnsi" w:hAnsiTheme="minorHAnsi" w:cstheme="minorHAnsi"/>
                <w:sz w:val="20"/>
                <w:szCs w:val="20"/>
              </w:rPr>
              <w:t>May be reappointed by the Fire Chief.</w:t>
            </w:r>
          </w:p>
          <w:p w14:paraId="368F9D40" w14:textId="77777777" w:rsidR="00D64E8E" w:rsidRPr="00DE0200" w:rsidRDefault="00D64E8E" w:rsidP="00DE0200">
            <w:pPr>
              <w:pStyle w:val="ListParagraph"/>
              <w:widowControl w:val="0"/>
              <w:numPr>
                <w:ilvl w:val="0"/>
                <w:numId w:val="43"/>
              </w:numPr>
              <w:autoSpaceDE w:val="0"/>
              <w:autoSpaceDN w:val="0"/>
              <w:rPr>
                <w:rFonts w:asciiTheme="minorHAnsi" w:hAnsiTheme="minorHAnsi" w:cstheme="minorHAnsi"/>
                <w:sz w:val="20"/>
                <w:szCs w:val="20"/>
              </w:rPr>
            </w:pPr>
            <w:r w:rsidRPr="00DE0200">
              <w:rPr>
                <w:rFonts w:asciiTheme="minorHAnsi" w:hAnsiTheme="minorHAnsi" w:cstheme="minorHAnsi"/>
                <w:sz w:val="20"/>
                <w:szCs w:val="20"/>
              </w:rPr>
              <w:t>Member Recommendations</w:t>
            </w:r>
          </w:p>
          <w:p w14:paraId="3E906F86" w14:textId="77777777" w:rsidR="00D64E8E" w:rsidRPr="00DE0200" w:rsidRDefault="00D64E8E" w:rsidP="00DE0200">
            <w:pPr>
              <w:pStyle w:val="ListParagraph"/>
              <w:widowControl w:val="0"/>
              <w:numPr>
                <w:ilvl w:val="1"/>
                <w:numId w:val="43"/>
              </w:numPr>
              <w:autoSpaceDE w:val="0"/>
              <w:autoSpaceDN w:val="0"/>
              <w:ind w:left="1156"/>
              <w:rPr>
                <w:rFonts w:asciiTheme="minorHAnsi" w:hAnsiTheme="minorHAnsi" w:cstheme="minorHAnsi"/>
                <w:sz w:val="20"/>
                <w:szCs w:val="20"/>
              </w:rPr>
            </w:pPr>
            <w:r w:rsidRPr="00DE0200">
              <w:rPr>
                <w:rFonts w:asciiTheme="minorHAnsi" w:hAnsiTheme="minorHAnsi" w:cstheme="minorHAnsi"/>
                <w:sz w:val="20"/>
                <w:szCs w:val="20"/>
              </w:rPr>
              <w:t>Should have life experience relevant to understanding driving habits and accident causes.</w:t>
            </w:r>
          </w:p>
          <w:p w14:paraId="46134843" w14:textId="77777777" w:rsidR="00D64E8E" w:rsidRPr="00DE0200" w:rsidRDefault="00D64E8E" w:rsidP="00DE0200">
            <w:pPr>
              <w:pStyle w:val="ListParagraph"/>
              <w:widowControl w:val="0"/>
              <w:numPr>
                <w:ilvl w:val="1"/>
                <w:numId w:val="43"/>
              </w:numPr>
              <w:autoSpaceDE w:val="0"/>
              <w:autoSpaceDN w:val="0"/>
              <w:ind w:left="1156"/>
              <w:rPr>
                <w:rFonts w:asciiTheme="minorHAnsi" w:hAnsiTheme="minorHAnsi" w:cstheme="minorHAnsi"/>
                <w:sz w:val="20"/>
                <w:szCs w:val="20"/>
              </w:rPr>
            </w:pPr>
            <w:r w:rsidRPr="00DE0200">
              <w:rPr>
                <w:rFonts w:asciiTheme="minorHAnsi" w:hAnsiTheme="minorHAnsi" w:cstheme="minorHAnsi"/>
                <w:sz w:val="20"/>
                <w:szCs w:val="20"/>
              </w:rPr>
              <w:t>Must be open-minded and thorough in accident reviews.</w:t>
            </w:r>
          </w:p>
          <w:p w14:paraId="6CC81159" w14:textId="233A9ED2" w:rsidR="00D64E8E" w:rsidRPr="00DE0200" w:rsidRDefault="00D64E8E" w:rsidP="00DE0200">
            <w:pPr>
              <w:pStyle w:val="ListParagraph"/>
              <w:widowControl w:val="0"/>
              <w:numPr>
                <w:ilvl w:val="1"/>
                <w:numId w:val="43"/>
              </w:numPr>
              <w:autoSpaceDE w:val="0"/>
              <w:autoSpaceDN w:val="0"/>
              <w:ind w:left="1156"/>
              <w:rPr>
                <w:rFonts w:asciiTheme="minorHAnsi" w:hAnsiTheme="minorHAnsi" w:cstheme="minorHAnsi"/>
                <w:sz w:val="20"/>
                <w:szCs w:val="20"/>
              </w:rPr>
            </w:pPr>
            <w:r w:rsidRPr="00DE0200">
              <w:rPr>
                <w:rFonts w:asciiTheme="minorHAnsi" w:hAnsiTheme="minorHAnsi" w:cstheme="minorHAnsi"/>
                <w:sz w:val="20"/>
                <w:szCs w:val="20"/>
              </w:rPr>
              <w:t xml:space="preserve">Members involved in an accident under review must step down and request </w:t>
            </w:r>
            <w:r w:rsidR="0022408F" w:rsidRPr="00DE0200">
              <w:rPr>
                <w:rFonts w:asciiTheme="minorHAnsi" w:hAnsiTheme="minorHAnsi" w:cstheme="minorHAnsi"/>
                <w:sz w:val="20"/>
                <w:szCs w:val="20"/>
              </w:rPr>
              <w:t>temporary</w:t>
            </w:r>
            <w:r w:rsidRPr="00DE0200">
              <w:rPr>
                <w:rFonts w:asciiTheme="minorHAnsi" w:hAnsiTheme="minorHAnsi" w:cstheme="minorHAnsi"/>
                <w:sz w:val="20"/>
                <w:szCs w:val="20"/>
              </w:rPr>
              <w:t xml:space="preserve"> replacement.</w:t>
            </w:r>
          </w:p>
          <w:p w14:paraId="524E6975" w14:textId="77777777" w:rsidR="00D64E8E" w:rsidRPr="00DE0200" w:rsidRDefault="00D64E8E" w:rsidP="00DE0200">
            <w:pPr>
              <w:pStyle w:val="ListParagraph"/>
              <w:widowControl w:val="0"/>
              <w:numPr>
                <w:ilvl w:val="0"/>
                <w:numId w:val="43"/>
              </w:numPr>
              <w:autoSpaceDE w:val="0"/>
              <w:autoSpaceDN w:val="0"/>
              <w:rPr>
                <w:rFonts w:asciiTheme="minorHAnsi" w:hAnsiTheme="minorHAnsi" w:cstheme="minorHAnsi"/>
                <w:sz w:val="20"/>
                <w:szCs w:val="20"/>
              </w:rPr>
            </w:pPr>
            <w:r w:rsidRPr="00DE0200">
              <w:rPr>
                <w:rFonts w:asciiTheme="minorHAnsi" w:hAnsiTheme="minorHAnsi" w:cstheme="minorHAnsi"/>
                <w:sz w:val="20"/>
                <w:szCs w:val="20"/>
              </w:rPr>
              <w:t>Operations</w:t>
            </w:r>
          </w:p>
          <w:p w14:paraId="6F0420BC" w14:textId="4FCB5770" w:rsidR="0022408F" w:rsidRDefault="0022408F" w:rsidP="008275F3">
            <w:pPr>
              <w:pStyle w:val="ListParagraph"/>
              <w:widowControl w:val="0"/>
              <w:numPr>
                <w:ilvl w:val="1"/>
                <w:numId w:val="43"/>
              </w:numPr>
              <w:autoSpaceDE w:val="0"/>
              <w:autoSpaceDN w:val="0"/>
              <w:ind w:left="1156"/>
              <w:rPr>
                <w:rFonts w:asciiTheme="minorHAnsi" w:hAnsiTheme="minorHAnsi" w:cstheme="minorHAnsi"/>
                <w:sz w:val="20"/>
                <w:szCs w:val="20"/>
              </w:rPr>
            </w:pPr>
            <w:r w:rsidRPr="0022408F">
              <w:rPr>
                <w:rFonts w:asciiTheme="minorHAnsi" w:hAnsiTheme="minorHAnsi" w:cstheme="minorHAnsi"/>
                <w:sz w:val="20"/>
                <w:szCs w:val="20"/>
              </w:rPr>
              <w:t xml:space="preserve">The Chairperson of the board shall be the Deputy Chief of Administration.  </w:t>
            </w:r>
          </w:p>
          <w:p w14:paraId="2E3EE6E1" w14:textId="4F9700BD" w:rsidR="0014631E" w:rsidRPr="0022408F" w:rsidRDefault="00D64E8E" w:rsidP="008275F3">
            <w:pPr>
              <w:pStyle w:val="ListParagraph"/>
              <w:widowControl w:val="0"/>
              <w:numPr>
                <w:ilvl w:val="1"/>
                <w:numId w:val="43"/>
              </w:numPr>
              <w:autoSpaceDE w:val="0"/>
              <w:autoSpaceDN w:val="0"/>
              <w:ind w:left="1156"/>
              <w:rPr>
                <w:rFonts w:asciiTheme="minorHAnsi" w:hAnsiTheme="minorHAnsi" w:cstheme="minorHAnsi"/>
                <w:sz w:val="20"/>
                <w:szCs w:val="20"/>
              </w:rPr>
            </w:pPr>
            <w:r w:rsidRPr="0022408F">
              <w:rPr>
                <w:rFonts w:asciiTheme="minorHAnsi" w:hAnsiTheme="minorHAnsi" w:cstheme="minorHAnsi"/>
                <w:sz w:val="20"/>
                <w:szCs w:val="20"/>
              </w:rPr>
              <w:t>At least 50% of members must be present for a meeting to be held (quorum).</w:t>
            </w:r>
          </w:p>
          <w:p w14:paraId="3E2C0641" w14:textId="77777777" w:rsidR="0014631E" w:rsidRPr="0014631E" w:rsidRDefault="0014631E" w:rsidP="0014631E">
            <w:pPr>
              <w:widowControl w:val="0"/>
              <w:autoSpaceDE w:val="0"/>
              <w:autoSpaceDN w:val="0"/>
              <w:rPr>
                <w:rFonts w:asciiTheme="minorHAnsi" w:hAnsiTheme="minorHAnsi" w:cstheme="minorHAnsi"/>
                <w:sz w:val="20"/>
                <w:szCs w:val="20"/>
              </w:rPr>
            </w:pPr>
            <w:r w:rsidRPr="0014631E">
              <w:rPr>
                <w:rFonts w:asciiTheme="minorHAnsi" w:hAnsiTheme="minorHAnsi" w:cstheme="minorHAnsi"/>
                <w:b/>
                <w:bCs/>
                <w:sz w:val="20"/>
                <w:szCs w:val="20"/>
              </w:rPr>
              <w:t>Responsibilities:</w:t>
            </w:r>
          </w:p>
          <w:p w14:paraId="39F8AE26" w14:textId="77777777" w:rsidR="0014631E" w:rsidRPr="00A750C6" w:rsidRDefault="0014631E" w:rsidP="00A750C6">
            <w:pPr>
              <w:pStyle w:val="ListParagraph"/>
              <w:widowControl w:val="0"/>
              <w:numPr>
                <w:ilvl w:val="0"/>
                <w:numId w:val="36"/>
              </w:numPr>
              <w:autoSpaceDE w:val="0"/>
              <w:autoSpaceDN w:val="0"/>
              <w:rPr>
                <w:rFonts w:asciiTheme="minorHAnsi" w:hAnsiTheme="minorHAnsi" w:cstheme="minorHAnsi"/>
                <w:sz w:val="20"/>
                <w:szCs w:val="20"/>
              </w:rPr>
            </w:pPr>
            <w:r w:rsidRPr="00A750C6">
              <w:rPr>
                <w:rFonts w:asciiTheme="minorHAnsi" w:hAnsiTheme="minorHAnsi" w:cstheme="minorHAnsi"/>
                <w:sz w:val="20"/>
                <w:szCs w:val="20"/>
              </w:rPr>
              <w:t>Review all vehicle accidents within 60 calendar days (with exceptions).</w:t>
            </w:r>
          </w:p>
          <w:p w14:paraId="143DCD09" w14:textId="77777777" w:rsidR="0014631E" w:rsidRPr="00A750C6" w:rsidRDefault="0014631E" w:rsidP="00A750C6">
            <w:pPr>
              <w:pStyle w:val="ListParagraph"/>
              <w:widowControl w:val="0"/>
              <w:numPr>
                <w:ilvl w:val="0"/>
                <w:numId w:val="36"/>
              </w:numPr>
              <w:autoSpaceDE w:val="0"/>
              <w:autoSpaceDN w:val="0"/>
              <w:rPr>
                <w:rFonts w:asciiTheme="minorHAnsi" w:hAnsiTheme="minorHAnsi" w:cstheme="minorHAnsi"/>
                <w:sz w:val="20"/>
                <w:szCs w:val="20"/>
              </w:rPr>
            </w:pPr>
            <w:r w:rsidRPr="00A750C6">
              <w:rPr>
                <w:rFonts w:asciiTheme="minorHAnsi" w:hAnsiTheme="minorHAnsi" w:cstheme="minorHAnsi"/>
                <w:sz w:val="20"/>
                <w:szCs w:val="20"/>
              </w:rPr>
              <w:t>Determine preventability using established guidelines.</w:t>
            </w:r>
          </w:p>
          <w:p w14:paraId="21EF94F5" w14:textId="77777777" w:rsidR="0014631E" w:rsidRPr="00A750C6" w:rsidRDefault="0014631E" w:rsidP="00A750C6">
            <w:pPr>
              <w:pStyle w:val="ListParagraph"/>
              <w:widowControl w:val="0"/>
              <w:numPr>
                <w:ilvl w:val="0"/>
                <w:numId w:val="36"/>
              </w:numPr>
              <w:autoSpaceDE w:val="0"/>
              <w:autoSpaceDN w:val="0"/>
              <w:rPr>
                <w:rFonts w:asciiTheme="minorHAnsi" w:hAnsiTheme="minorHAnsi" w:cstheme="minorHAnsi"/>
                <w:sz w:val="20"/>
                <w:szCs w:val="20"/>
              </w:rPr>
            </w:pPr>
            <w:r w:rsidRPr="00A750C6">
              <w:rPr>
                <w:rFonts w:asciiTheme="minorHAnsi" w:hAnsiTheme="minorHAnsi" w:cstheme="minorHAnsi"/>
                <w:sz w:val="20"/>
                <w:szCs w:val="20"/>
              </w:rPr>
              <w:lastRenderedPageBreak/>
              <w:t>Recommend disciplinary action and/or training.</w:t>
            </w:r>
          </w:p>
          <w:p w14:paraId="7F3247CD" w14:textId="77777777" w:rsidR="0014631E" w:rsidRPr="00A750C6" w:rsidRDefault="0014631E" w:rsidP="00A750C6">
            <w:pPr>
              <w:pStyle w:val="ListParagraph"/>
              <w:widowControl w:val="0"/>
              <w:numPr>
                <w:ilvl w:val="0"/>
                <w:numId w:val="36"/>
              </w:numPr>
              <w:autoSpaceDE w:val="0"/>
              <w:autoSpaceDN w:val="0"/>
              <w:rPr>
                <w:rFonts w:asciiTheme="minorHAnsi" w:hAnsiTheme="minorHAnsi" w:cstheme="minorHAnsi"/>
                <w:sz w:val="20"/>
                <w:szCs w:val="20"/>
              </w:rPr>
            </w:pPr>
            <w:r w:rsidRPr="00A750C6">
              <w:rPr>
                <w:rFonts w:asciiTheme="minorHAnsi" w:hAnsiTheme="minorHAnsi" w:cstheme="minorHAnsi"/>
                <w:sz w:val="20"/>
                <w:szCs w:val="20"/>
              </w:rPr>
              <w:t>Submit written findings within 3 days of determination.</w:t>
            </w:r>
          </w:p>
          <w:p w14:paraId="64E8A087" w14:textId="77777777" w:rsidR="003B1A4A" w:rsidRDefault="0049754A" w:rsidP="003B1A4A">
            <w:pPr>
              <w:widowControl w:val="0"/>
              <w:autoSpaceDE w:val="0"/>
              <w:autoSpaceDN w:val="0"/>
              <w:rPr>
                <w:rFonts w:asciiTheme="minorHAnsi" w:hAnsiTheme="minorHAnsi" w:cstheme="minorHAnsi"/>
                <w:b/>
                <w:bCs/>
                <w:sz w:val="20"/>
                <w:szCs w:val="20"/>
              </w:rPr>
            </w:pPr>
            <w:r>
              <w:rPr>
                <w:rFonts w:asciiTheme="minorHAnsi" w:hAnsiTheme="minorHAnsi" w:cstheme="minorHAnsi"/>
                <w:b/>
                <w:bCs/>
                <w:sz w:val="20"/>
                <w:szCs w:val="20"/>
              </w:rPr>
              <w:t>A</w:t>
            </w:r>
            <w:r w:rsidR="00064C22">
              <w:rPr>
                <w:rFonts w:asciiTheme="minorHAnsi" w:hAnsiTheme="minorHAnsi" w:cstheme="minorHAnsi"/>
                <w:b/>
                <w:bCs/>
                <w:sz w:val="20"/>
                <w:szCs w:val="20"/>
              </w:rPr>
              <w:t>ccident review board process</w:t>
            </w:r>
            <w:r w:rsidR="0014631E" w:rsidRPr="0014631E">
              <w:rPr>
                <w:rFonts w:asciiTheme="minorHAnsi" w:hAnsiTheme="minorHAnsi" w:cstheme="minorHAnsi"/>
                <w:b/>
                <w:bCs/>
                <w:sz w:val="20"/>
                <w:szCs w:val="20"/>
              </w:rPr>
              <w:t>:</w:t>
            </w:r>
          </w:p>
          <w:p w14:paraId="40A554B3" w14:textId="6A5BF591" w:rsidR="003B1A4A" w:rsidRPr="00962D2A" w:rsidRDefault="003B1A4A" w:rsidP="00962D2A">
            <w:pPr>
              <w:pStyle w:val="ListParagraph"/>
              <w:widowControl w:val="0"/>
              <w:numPr>
                <w:ilvl w:val="0"/>
                <w:numId w:val="45"/>
              </w:numPr>
              <w:autoSpaceDE w:val="0"/>
              <w:autoSpaceDN w:val="0"/>
              <w:rPr>
                <w:rFonts w:asciiTheme="minorHAnsi" w:hAnsiTheme="minorHAnsi" w:cstheme="minorHAnsi"/>
                <w:sz w:val="20"/>
                <w:szCs w:val="20"/>
              </w:rPr>
            </w:pPr>
            <w:r w:rsidRPr="00962D2A">
              <w:rPr>
                <w:rFonts w:asciiTheme="minorHAnsi" w:hAnsiTheme="minorHAnsi" w:cstheme="minorHAnsi"/>
                <w:sz w:val="20"/>
                <w:szCs w:val="20"/>
              </w:rPr>
              <w:t>Notification</w:t>
            </w:r>
          </w:p>
          <w:p w14:paraId="21AF3E0E" w14:textId="216BB7A7" w:rsidR="003B1A4A" w:rsidRPr="003B1A4A" w:rsidRDefault="004503E7" w:rsidP="003B1A4A">
            <w:pPr>
              <w:pStyle w:val="ListParagraph"/>
              <w:widowControl w:val="0"/>
              <w:numPr>
                <w:ilvl w:val="0"/>
                <w:numId w:val="44"/>
              </w:numPr>
              <w:autoSpaceDE w:val="0"/>
              <w:autoSpaceDN w:val="0"/>
              <w:rPr>
                <w:rFonts w:asciiTheme="minorHAnsi" w:hAnsiTheme="minorHAnsi" w:cstheme="minorHAnsi"/>
                <w:sz w:val="20"/>
                <w:szCs w:val="20"/>
              </w:rPr>
            </w:pPr>
            <w:r>
              <w:rPr>
                <w:rFonts w:asciiTheme="minorHAnsi" w:hAnsiTheme="minorHAnsi" w:cstheme="minorHAnsi"/>
                <w:sz w:val="20"/>
                <w:szCs w:val="20"/>
              </w:rPr>
              <w:t xml:space="preserve">The Fire </w:t>
            </w:r>
            <w:r w:rsidRPr="00077EC8">
              <w:rPr>
                <w:rFonts w:asciiTheme="minorHAnsi" w:hAnsiTheme="minorHAnsi" w:cstheme="minorHAnsi"/>
                <w:sz w:val="20"/>
                <w:szCs w:val="20"/>
              </w:rPr>
              <w:t>Chief</w:t>
            </w:r>
            <w:r>
              <w:rPr>
                <w:rFonts w:asciiTheme="minorHAnsi" w:hAnsiTheme="minorHAnsi" w:cstheme="minorHAnsi"/>
                <w:sz w:val="20"/>
                <w:szCs w:val="20"/>
              </w:rPr>
              <w:t xml:space="preserve"> (</w:t>
            </w:r>
            <w:r w:rsidRPr="00226D98">
              <w:rPr>
                <w:rFonts w:asciiTheme="minorHAnsi" w:hAnsiTheme="minorHAnsi" w:cstheme="minorHAnsi"/>
                <w:sz w:val="20"/>
                <w:szCs w:val="20"/>
              </w:rPr>
              <w:t xml:space="preserve">or his/her </w:t>
            </w:r>
            <w:proofErr w:type="gramStart"/>
            <w:r w:rsidRPr="00226D98">
              <w:rPr>
                <w:rFonts w:asciiTheme="minorHAnsi" w:hAnsiTheme="minorHAnsi" w:cstheme="minorHAnsi"/>
                <w:sz w:val="20"/>
                <w:szCs w:val="20"/>
              </w:rPr>
              <w:t>designee</w:t>
            </w:r>
            <w:proofErr w:type="gramEnd"/>
            <w:r>
              <w:rPr>
                <w:rFonts w:asciiTheme="minorHAnsi" w:hAnsiTheme="minorHAnsi" w:cstheme="minorHAnsi"/>
                <w:sz w:val="20"/>
                <w:szCs w:val="20"/>
              </w:rPr>
              <w:t>)</w:t>
            </w:r>
            <w:r w:rsidRPr="009138C1">
              <w:rPr>
                <w:rFonts w:asciiTheme="minorHAnsi" w:hAnsiTheme="minorHAnsi" w:cstheme="minorHAnsi"/>
                <w:sz w:val="20"/>
                <w:szCs w:val="20"/>
              </w:rPr>
              <w:t xml:space="preserve"> </w:t>
            </w:r>
            <w:r w:rsidR="003B1A4A" w:rsidRPr="003B1A4A">
              <w:rPr>
                <w:rFonts w:asciiTheme="minorHAnsi" w:hAnsiTheme="minorHAnsi" w:cstheme="minorHAnsi"/>
                <w:sz w:val="20"/>
                <w:szCs w:val="20"/>
              </w:rPr>
              <w:t>must notify the Accident Review Board as soon as possible after a department vehicle accident.</w:t>
            </w:r>
          </w:p>
          <w:p w14:paraId="5AEC6F8F" w14:textId="77777777" w:rsidR="003B1A4A" w:rsidRPr="00962D2A" w:rsidRDefault="003B1A4A" w:rsidP="00962D2A">
            <w:pPr>
              <w:pStyle w:val="ListParagraph"/>
              <w:widowControl w:val="0"/>
              <w:numPr>
                <w:ilvl w:val="0"/>
                <w:numId w:val="44"/>
              </w:numPr>
              <w:autoSpaceDE w:val="0"/>
              <w:autoSpaceDN w:val="0"/>
              <w:ind w:left="1066"/>
              <w:rPr>
                <w:rFonts w:asciiTheme="minorHAnsi" w:hAnsiTheme="minorHAnsi" w:cstheme="minorHAnsi"/>
                <w:sz w:val="20"/>
                <w:szCs w:val="20"/>
              </w:rPr>
            </w:pPr>
            <w:r w:rsidRPr="00962D2A">
              <w:rPr>
                <w:rFonts w:asciiTheme="minorHAnsi" w:hAnsiTheme="minorHAnsi" w:cstheme="minorHAnsi"/>
                <w:sz w:val="20"/>
                <w:szCs w:val="20"/>
              </w:rPr>
              <w:t>Investigation</w:t>
            </w:r>
          </w:p>
          <w:p w14:paraId="3B809DF0" w14:textId="77777777" w:rsidR="003B1A4A" w:rsidRPr="00962D2A" w:rsidRDefault="003B1A4A" w:rsidP="00962D2A">
            <w:pPr>
              <w:pStyle w:val="ListParagraph"/>
              <w:widowControl w:val="0"/>
              <w:numPr>
                <w:ilvl w:val="1"/>
                <w:numId w:val="44"/>
              </w:numPr>
              <w:autoSpaceDE w:val="0"/>
              <w:autoSpaceDN w:val="0"/>
              <w:rPr>
                <w:rFonts w:asciiTheme="minorHAnsi" w:hAnsiTheme="minorHAnsi" w:cstheme="minorHAnsi"/>
                <w:sz w:val="20"/>
                <w:szCs w:val="20"/>
              </w:rPr>
            </w:pPr>
            <w:r w:rsidRPr="00962D2A">
              <w:rPr>
                <w:rFonts w:asciiTheme="minorHAnsi" w:hAnsiTheme="minorHAnsi" w:cstheme="minorHAnsi"/>
                <w:sz w:val="20"/>
                <w:szCs w:val="20"/>
              </w:rPr>
              <w:t>The Board investigates all department vehicle accidents to determine if they were preventable or non-preventable.</w:t>
            </w:r>
          </w:p>
          <w:p w14:paraId="5037C39F" w14:textId="77777777" w:rsidR="003B1A4A" w:rsidRPr="00962D2A" w:rsidRDefault="003B1A4A" w:rsidP="00962D2A">
            <w:pPr>
              <w:pStyle w:val="ListParagraph"/>
              <w:widowControl w:val="0"/>
              <w:numPr>
                <w:ilvl w:val="1"/>
                <w:numId w:val="44"/>
              </w:numPr>
              <w:autoSpaceDE w:val="0"/>
              <w:autoSpaceDN w:val="0"/>
              <w:rPr>
                <w:rFonts w:asciiTheme="minorHAnsi" w:hAnsiTheme="minorHAnsi" w:cstheme="minorHAnsi"/>
                <w:sz w:val="20"/>
                <w:szCs w:val="20"/>
              </w:rPr>
            </w:pPr>
            <w:r w:rsidRPr="00962D2A">
              <w:rPr>
                <w:rFonts w:asciiTheme="minorHAnsi" w:hAnsiTheme="minorHAnsi" w:cstheme="minorHAnsi"/>
                <w:sz w:val="20"/>
                <w:szCs w:val="20"/>
              </w:rPr>
              <w:t>Reviews must be completed within 60 days of the accident, unless:</w:t>
            </w:r>
          </w:p>
          <w:p w14:paraId="065896E3" w14:textId="77777777" w:rsidR="003B1A4A" w:rsidRPr="00962D2A" w:rsidRDefault="003B1A4A" w:rsidP="00962D2A">
            <w:pPr>
              <w:pStyle w:val="ListParagraph"/>
              <w:widowControl w:val="0"/>
              <w:numPr>
                <w:ilvl w:val="2"/>
                <w:numId w:val="44"/>
              </w:numPr>
              <w:autoSpaceDE w:val="0"/>
              <w:autoSpaceDN w:val="0"/>
              <w:rPr>
                <w:rFonts w:asciiTheme="minorHAnsi" w:hAnsiTheme="minorHAnsi" w:cstheme="minorHAnsi"/>
                <w:sz w:val="20"/>
                <w:szCs w:val="20"/>
              </w:rPr>
            </w:pPr>
            <w:r w:rsidRPr="00962D2A">
              <w:rPr>
                <w:rFonts w:asciiTheme="minorHAnsi" w:hAnsiTheme="minorHAnsi" w:cstheme="minorHAnsi"/>
                <w:sz w:val="20"/>
                <w:szCs w:val="20"/>
              </w:rPr>
              <w:t>The driver is hospitalized.</w:t>
            </w:r>
          </w:p>
          <w:p w14:paraId="0FA13A11" w14:textId="77777777" w:rsidR="003B1A4A" w:rsidRPr="00962D2A" w:rsidRDefault="003B1A4A" w:rsidP="00962D2A">
            <w:pPr>
              <w:pStyle w:val="ListParagraph"/>
              <w:widowControl w:val="0"/>
              <w:numPr>
                <w:ilvl w:val="2"/>
                <w:numId w:val="44"/>
              </w:numPr>
              <w:autoSpaceDE w:val="0"/>
              <w:autoSpaceDN w:val="0"/>
              <w:rPr>
                <w:rFonts w:asciiTheme="minorHAnsi" w:hAnsiTheme="minorHAnsi" w:cstheme="minorHAnsi"/>
                <w:sz w:val="20"/>
                <w:szCs w:val="20"/>
              </w:rPr>
            </w:pPr>
            <w:r w:rsidRPr="00962D2A">
              <w:rPr>
                <w:rFonts w:asciiTheme="minorHAnsi" w:hAnsiTheme="minorHAnsi" w:cstheme="minorHAnsi"/>
                <w:sz w:val="20"/>
                <w:szCs w:val="20"/>
              </w:rPr>
              <w:t>More time is needed for investigation.</w:t>
            </w:r>
          </w:p>
          <w:p w14:paraId="373D491C" w14:textId="77777777" w:rsidR="003B1A4A" w:rsidRPr="00962D2A" w:rsidRDefault="003B1A4A" w:rsidP="00962D2A">
            <w:pPr>
              <w:pStyle w:val="ListParagraph"/>
              <w:widowControl w:val="0"/>
              <w:numPr>
                <w:ilvl w:val="2"/>
                <w:numId w:val="44"/>
              </w:numPr>
              <w:autoSpaceDE w:val="0"/>
              <w:autoSpaceDN w:val="0"/>
              <w:rPr>
                <w:rFonts w:asciiTheme="minorHAnsi" w:hAnsiTheme="minorHAnsi" w:cstheme="minorHAnsi"/>
                <w:sz w:val="20"/>
                <w:szCs w:val="20"/>
              </w:rPr>
            </w:pPr>
            <w:r w:rsidRPr="00962D2A">
              <w:rPr>
                <w:rFonts w:asciiTheme="minorHAnsi" w:hAnsiTheme="minorHAnsi" w:cstheme="minorHAnsi"/>
                <w:sz w:val="20"/>
                <w:szCs w:val="20"/>
              </w:rPr>
              <w:t>Serious accidents require faster action.</w:t>
            </w:r>
          </w:p>
          <w:p w14:paraId="452A9415" w14:textId="77777777" w:rsidR="003B1A4A" w:rsidRPr="00962D2A" w:rsidRDefault="003B1A4A" w:rsidP="00962D2A">
            <w:pPr>
              <w:pStyle w:val="ListParagraph"/>
              <w:widowControl w:val="0"/>
              <w:numPr>
                <w:ilvl w:val="0"/>
                <w:numId w:val="44"/>
              </w:numPr>
              <w:autoSpaceDE w:val="0"/>
              <w:autoSpaceDN w:val="0"/>
              <w:ind w:left="1066"/>
              <w:rPr>
                <w:rFonts w:asciiTheme="minorHAnsi" w:hAnsiTheme="minorHAnsi" w:cstheme="minorHAnsi"/>
                <w:sz w:val="20"/>
                <w:szCs w:val="20"/>
              </w:rPr>
            </w:pPr>
            <w:r w:rsidRPr="00962D2A">
              <w:rPr>
                <w:rFonts w:asciiTheme="minorHAnsi" w:hAnsiTheme="minorHAnsi" w:cstheme="minorHAnsi"/>
                <w:sz w:val="20"/>
                <w:szCs w:val="20"/>
              </w:rPr>
              <w:t>Review Materials</w:t>
            </w:r>
          </w:p>
          <w:p w14:paraId="0D7FCC76" w14:textId="77777777" w:rsidR="003B1A4A" w:rsidRPr="00962D2A" w:rsidRDefault="003B1A4A" w:rsidP="007E4998">
            <w:pPr>
              <w:pStyle w:val="ListParagraph"/>
              <w:widowControl w:val="0"/>
              <w:numPr>
                <w:ilvl w:val="1"/>
                <w:numId w:val="44"/>
              </w:numPr>
              <w:autoSpaceDE w:val="0"/>
              <w:autoSpaceDN w:val="0"/>
              <w:rPr>
                <w:rFonts w:asciiTheme="minorHAnsi" w:hAnsiTheme="minorHAnsi" w:cstheme="minorHAnsi"/>
                <w:sz w:val="20"/>
                <w:szCs w:val="20"/>
              </w:rPr>
            </w:pPr>
            <w:r w:rsidRPr="00962D2A">
              <w:rPr>
                <w:rFonts w:asciiTheme="minorHAnsi" w:hAnsiTheme="minorHAnsi" w:cstheme="minorHAnsi"/>
                <w:sz w:val="20"/>
                <w:szCs w:val="20"/>
              </w:rPr>
              <w:t>All incident reports and related materials must be provided to the Board.</w:t>
            </w:r>
          </w:p>
          <w:p w14:paraId="7AD394BE" w14:textId="77777777" w:rsidR="003B1A4A" w:rsidRPr="00962D2A" w:rsidRDefault="003B1A4A" w:rsidP="007E4998">
            <w:pPr>
              <w:pStyle w:val="ListParagraph"/>
              <w:widowControl w:val="0"/>
              <w:numPr>
                <w:ilvl w:val="1"/>
                <w:numId w:val="44"/>
              </w:numPr>
              <w:autoSpaceDE w:val="0"/>
              <w:autoSpaceDN w:val="0"/>
              <w:rPr>
                <w:rFonts w:asciiTheme="minorHAnsi" w:hAnsiTheme="minorHAnsi" w:cstheme="minorHAnsi"/>
                <w:sz w:val="20"/>
                <w:szCs w:val="20"/>
              </w:rPr>
            </w:pPr>
            <w:r w:rsidRPr="00962D2A">
              <w:rPr>
                <w:rFonts w:asciiTheme="minorHAnsi" w:hAnsiTheme="minorHAnsi" w:cstheme="minorHAnsi"/>
                <w:sz w:val="20"/>
                <w:szCs w:val="20"/>
              </w:rPr>
              <w:t>The Board may hold a hearing based on the evidence and investigation.</w:t>
            </w:r>
          </w:p>
          <w:p w14:paraId="21FE40F9" w14:textId="77777777" w:rsidR="003B1A4A" w:rsidRPr="00962D2A" w:rsidRDefault="003B1A4A" w:rsidP="00962D2A">
            <w:pPr>
              <w:pStyle w:val="ListParagraph"/>
              <w:widowControl w:val="0"/>
              <w:numPr>
                <w:ilvl w:val="0"/>
                <w:numId w:val="44"/>
              </w:numPr>
              <w:autoSpaceDE w:val="0"/>
              <w:autoSpaceDN w:val="0"/>
              <w:ind w:left="1066"/>
              <w:rPr>
                <w:rFonts w:asciiTheme="minorHAnsi" w:hAnsiTheme="minorHAnsi" w:cstheme="minorHAnsi"/>
                <w:sz w:val="20"/>
                <w:szCs w:val="20"/>
              </w:rPr>
            </w:pPr>
            <w:r w:rsidRPr="00962D2A">
              <w:rPr>
                <w:rFonts w:asciiTheme="minorHAnsi" w:hAnsiTheme="minorHAnsi" w:cstheme="minorHAnsi"/>
                <w:sz w:val="20"/>
                <w:szCs w:val="20"/>
              </w:rPr>
              <w:t>Minor Accidents</w:t>
            </w:r>
          </w:p>
          <w:p w14:paraId="320F655A" w14:textId="77777777" w:rsidR="003B1A4A" w:rsidRPr="00962D2A" w:rsidRDefault="003B1A4A" w:rsidP="007E4998">
            <w:pPr>
              <w:pStyle w:val="ListParagraph"/>
              <w:widowControl w:val="0"/>
              <w:numPr>
                <w:ilvl w:val="1"/>
                <w:numId w:val="44"/>
              </w:numPr>
              <w:autoSpaceDE w:val="0"/>
              <w:autoSpaceDN w:val="0"/>
              <w:rPr>
                <w:rFonts w:asciiTheme="minorHAnsi" w:hAnsiTheme="minorHAnsi" w:cstheme="minorHAnsi"/>
                <w:sz w:val="20"/>
                <w:szCs w:val="20"/>
              </w:rPr>
            </w:pPr>
            <w:r w:rsidRPr="00962D2A">
              <w:rPr>
                <w:rFonts w:asciiTheme="minorHAnsi" w:hAnsiTheme="minorHAnsi" w:cstheme="minorHAnsi"/>
                <w:sz w:val="20"/>
                <w:szCs w:val="20"/>
              </w:rPr>
              <w:t>May not need a full investigation or hearing, but all accidents must be reviewed.</w:t>
            </w:r>
          </w:p>
          <w:p w14:paraId="13AFFFD2" w14:textId="77777777" w:rsidR="003B1A4A" w:rsidRPr="00962D2A" w:rsidRDefault="003B1A4A" w:rsidP="00962D2A">
            <w:pPr>
              <w:pStyle w:val="ListParagraph"/>
              <w:widowControl w:val="0"/>
              <w:numPr>
                <w:ilvl w:val="0"/>
                <w:numId w:val="44"/>
              </w:numPr>
              <w:autoSpaceDE w:val="0"/>
              <w:autoSpaceDN w:val="0"/>
              <w:ind w:left="1066"/>
              <w:rPr>
                <w:rFonts w:asciiTheme="minorHAnsi" w:hAnsiTheme="minorHAnsi" w:cstheme="minorHAnsi"/>
                <w:sz w:val="20"/>
                <w:szCs w:val="20"/>
              </w:rPr>
            </w:pPr>
            <w:r w:rsidRPr="00962D2A">
              <w:rPr>
                <w:rFonts w:asciiTheme="minorHAnsi" w:hAnsiTheme="minorHAnsi" w:cstheme="minorHAnsi"/>
                <w:sz w:val="20"/>
                <w:szCs w:val="20"/>
              </w:rPr>
              <w:t>Determination</w:t>
            </w:r>
          </w:p>
          <w:p w14:paraId="61F5D1C3" w14:textId="77777777" w:rsidR="003B1A4A" w:rsidRDefault="003B1A4A" w:rsidP="007E4998">
            <w:pPr>
              <w:pStyle w:val="ListParagraph"/>
              <w:widowControl w:val="0"/>
              <w:numPr>
                <w:ilvl w:val="1"/>
                <w:numId w:val="44"/>
              </w:numPr>
              <w:autoSpaceDE w:val="0"/>
              <w:autoSpaceDN w:val="0"/>
              <w:rPr>
                <w:rFonts w:asciiTheme="minorHAnsi" w:hAnsiTheme="minorHAnsi" w:cstheme="minorHAnsi"/>
                <w:sz w:val="20"/>
                <w:szCs w:val="20"/>
              </w:rPr>
            </w:pPr>
            <w:r w:rsidRPr="00962D2A">
              <w:rPr>
                <w:rFonts w:asciiTheme="minorHAnsi" w:hAnsiTheme="minorHAnsi" w:cstheme="minorHAnsi"/>
                <w:sz w:val="20"/>
                <w:szCs w:val="20"/>
              </w:rPr>
              <w:t>The Board may use a standard guide to determine preventability.</w:t>
            </w:r>
          </w:p>
          <w:p w14:paraId="0B7092CF" w14:textId="6ED19371" w:rsidR="00BC7FFD" w:rsidRDefault="00BC7FFD" w:rsidP="007E4998">
            <w:pPr>
              <w:pStyle w:val="ListParagraph"/>
              <w:widowControl w:val="0"/>
              <w:numPr>
                <w:ilvl w:val="1"/>
                <w:numId w:val="44"/>
              </w:numPr>
              <w:autoSpaceDE w:val="0"/>
              <w:autoSpaceDN w:val="0"/>
              <w:rPr>
                <w:rFonts w:asciiTheme="minorHAnsi" w:hAnsiTheme="minorHAnsi" w:cstheme="minorHAnsi"/>
                <w:sz w:val="20"/>
                <w:szCs w:val="20"/>
              </w:rPr>
            </w:pPr>
            <w:r>
              <w:rPr>
                <w:rFonts w:asciiTheme="minorHAnsi" w:hAnsiTheme="minorHAnsi" w:cstheme="minorHAnsi"/>
                <w:sz w:val="20"/>
                <w:szCs w:val="20"/>
              </w:rPr>
              <w:t xml:space="preserve">If </w:t>
            </w:r>
            <w:proofErr w:type="gramStart"/>
            <w:r w:rsidR="000F13B1">
              <w:rPr>
                <w:rFonts w:asciiTheme="minorHAnsi" w:hAnsiTheme="minorHAnsi" w:cstheme="minorHAnsi"/>
                <w:sz w:val="20"/>
                <w:szCs w:val="20"/>
              </w:rPr>
              <w:t>preventable</w:t>
            </w:r>
            <w:proofErr w:type="gramEnd"/>
            <w:r w:rsidR="000F13B1">
              <w:rPr>
                <w:rFonts w:asciiTheme="minorHAnsi" w:hAnsiTheme="minorHAnsi" w:cstheme="minorHAnsi"/>
                <w:sz w:val="20"/>
                <w:szCs w:val="20"/>
              </w:rPr>
              <w:t xml:space="preserve"> </w:t>
            </w:r>
            <w:r w:rsidR="000F13B1" w:rsidRPr="000F13B1">
              <w:rPr>
                <w:rFonts w:asciiTheme="minorHAnsi" w:hAnsiTheme="minorHAnsi" w:cstheme="minorHAnsi"/>
                <w:sz w:val="20"/>
                <w:szCs w:val="20"/>
              </w:rPr>
              <w:t>accident with extenuating circumstances</w:t>
            </w:r>
            <w:r w:rsidR="009322B7">
              <w:rPr>
                <w:rFonts w:asciiTheme="minorHAnsi" w:hAnsiTheme="minorHAnsi" w:cstheme="minorHAnsi"/>
                <w:sz w:val="20"/>
                <w:szCs w:val="20"/>
              </w:rPr>
              <w:t>, the board may recommend:</w:t>
            </w:r>
          </w:p>
          <w:p w14:paraId="4F2D913D" w14:textId="496BD30A" w:rsidR="009322B7" w:rsidRDefault="00713487" w:rsidP="009322B7">
            <w:pPr>
              <w:pStyle w:val="ListParagraph"/>
              <w:widowControl w:val="0"/>
              <w:numPr>
                <w:ilvl w:val="2"/>
                <w:numId w:val="44"/>
              </w:numPr>
              <w:autoSpaceDE w:val="0"/>
              <w:autoSpaceDN w:val="0"/>
              <w:rPr>
                <w:rFonts w:asciiTheme="minorHAnsi" w:hAnsiTheme="minorHAnsi" w:cstheme="minorHAnsi"/>
                <w:sz w:val="20"/>
                <w:szCs w:val="20"/>
              </w:rPr>
            </w:pPr>
            <w:r>
              <w:rPr>
                <w:rFonts w:asciiTheme="minorHAnsi" w:hAnsiTheme="minorHAnsi" w:cstheme="minorHAnsi"/>
                <w:sz w:val="20"/>
                <w:szCs w:val="20"/>
              </w:rPr>
              <w:t>Points assigned</w:t>
            </w:r>
          </w:p>
          <w:p w14:paraId="3E73AE33" w14:textId="76EEA048" w:rsidR="00713487" w:rsidRPr="00962D2A" w:rsidRDefault="00713487" w:rsidP="009322B7">
            <w:pPr>
              <w:pStyle w:val="ListParagraph"/>
              <w:widowControl w:val="0"/>
              <w:numPr>
                <w:ilvl w:val="2"/>
                <w:numId w:val="44"/>
              </w:numPr>
              <w:autoSpaceDE w:val="0"/>
              <w:autoSpaceDN w:val="0"/>
              <w:rPr>
                <w:rFonts w:asciiTheme="minorHAnsi" w:hAnsiTheme="minorHAnsi" w:cstheme="minorHAnsi"/>
                <w:sz w:val="20"/>
                <w:szCs w:val="20"/>
              </w:rPr>
            </w:pPr>
            <w:r w:rsidRPr="00962D2A">
              <w:rPr>
                <w:rFonts w:asciiTheme="minorHAnsi" w:hAnsiTheme="minorHAnsi" w:cstheme="minorHAnsi"/>
                <w:sz w:val="20"/>
                <w:szCs w:val="20"/>
              </w:rPr>
              <w:t>No further action is taken</w:t>
            </w:r>
          </w:p>
          <w:p w14:paraId="2E7D01B4" w14:textId="77777777" w:rsidR="003B1A4A" w:rsidRPr="00962D2A" w:rsidRDefault="003B1A4A" w:rsidP="007E4998">
            <w:pPr>
              <w:pStyle w:val="ListParagraph"/>
              <w:widowControl w:val="0"/>
              <w:numPr>
                <w:ilvl w:val="1"/>
                <w:numId w:val="44"/>
              </w:numPr>
              <w:autoSpaceDE w:val="0"/>
              <w:autoSpaceDN w:val="0"/>
              <w:rPr>
                <w:rFonts w:asciiTheme="minorHAnsi" w:hAnsiTheme="minorHAnsi" w:cstheme="minorHAnsi"/>
                <w:sz w:val="20"/>
                <w:szCs w:val="20"/>
              </w:rPr>
            </w:pPr>
            <w:r w:rsidRPr="00962D2A">
              <w:rPr>
                <w:rFonts w:asciiTheme="minorHAnsi" w:hAnsiTheme="minorHAnsi" w:cstheme="minorHAnsi"/>
                <w:sz w:val="20"/>
                <w:szCs w:val="20"/>
              </w:rPr>
              <w:t>If preventable, the Board may recommend:</w:t>
            </w:r>
          </w:p>
          <w:p w14:paraId="68D4B621" w14:textId="30F1D262" w:rsidR="00713487" w:rsidRDefault="00713487" w:rsidP="00EC61D7">
            <w:pPr>
              <w:pStyle w:val="ListParagraph"/>
              <w:widowControl w:val="0"/>
              <w:numPr>
                <w:ilvl w:val="2"/>
                <w:numId w:val="44"/>
              </w:numPr>
              <w:autoSpaceDE w:val="0"/>
              <w:autoSpaceDN w:val="0"/>
              <w:rPr>
                <w:rFonts w:asciiTheme="minorHAnsi" w:hAnsiTheme="minorHAnsi" w:cstheme="minorHAnsi"/>
                <w:sz w:val="20"/>
                <w:szCs w:val="20"/>
              </w:rPr>
            </w:pPr>
            <w:r>
              <w:rPr>
                <w:rFonts w:asciiTheme="minorHAnsi" w:hAnsiTheme="minorHAnsi" w:cstheme="minorHAnsi"/>
                <w:sz w:val="20"/>
                <w:szCs w:val="20"/>
              </w:rPr>
              <w:t xml:space="preserve">Points </w:t>
            </w:r>
            <w:r w:rsidR="001D1004">
              <w:rPr>
                <w:rFonts w:asciiTheme="minorHAnsi" w:hAnsiTheme="minorHAnsi" w:cstheme="minorHAnsi"/>
                <w:sz w:val="20"/>
                <w:szCs w:val="20"/>
              </w:rPr>
              <w:t>assigned</w:t>
            </w:r>
          </w:p>
          <w:p w14:paraId="0CB72465" w14:textId="2DDB2D49" w:rsidR="003B1A4A" w:rsidRPr="00962D2A" w:rsidRDefault="005E13ED" w:rsidP="00EC61D7">
            <w:pPr>
              <w:pStyle w:val="ListParagraph"/>
              <w:widowControl w:val="0"/>
              <w:numPr>
                <w:ilvl w:val="2"/>
                <w:numId w:val="44"/>
              </w:numPr>
              <w:autoSpaceDE w:val="0"/>
              <w:autoSpaceDN w:val="0"/>
              <w:rPr>
                <w:rFonts w:asciiTheme="minorHAnsi" w:hAnsiTheme="minorHAnsi" w:cstheme="minorHAnsi"/>
                <w:sz w:val="20"/>
                <w:szCs w:val="20"/>
              </w:rPr>
            </w:pPr>
            <w:r>
              <w:rPr>
                <w:rFonts w:asciiTheme="minorHAnsi" w:hAnsiTheme="minorHAnsi" w:cstheme="minorHAnsi"/>
                <w:sz w:val="20"/>
                <w:szCs w:val="20"/>
              </w:rPr>
              <w:t>V</w:t>
            </w:r>
            <w:r w:rsidR="003B1A4A" w:rsidRPr="00962D2A">
              <w:rPr>
                <w:rFonts w:asciiTheme="minorHAnsi" w:hAnsiTheme="minorHAnsi" w:cstheme="minorHAnsi"/>
                <w:sz w:val="20"/>
                <w:szCs w:val="20"/>
              </w:rPr>
              <w:t>erbal/written warning.</w:t>
            </w:r>
          </w:p>
          <w:p w14:paraId="68FBED89" w14:textId="77777777" w:rsidR="003B1A4A" w:rsidRPr="00962D2A" w:rsidRDefault="003B1A4A" w:rsidP="00EC61D7">
            <w:pPr>
              <w:pStyle w:val="ListParagraph"/>
              <w:widowControl w:val="0"/>
              <w:numPr>
                <w:ilvl w:val="2"/>
                <w:numId w:val="44"/>
              </w:numPr>
              <w:autoSpaceDE w:val="0"/>
              <w:autoSpaceDN w:val="0"/>
              <w:rPr>
                <w:rFonts w:asciiTheme="minorHAnsi" w:hAnsiTheme="minorHAnsi" w:cstheme="minorHAnsi"/>
                <w:sz w:val="20"/>
                <w:szCs w:val="20"/>
              </w:rPr>
            </w:pPr>
            <w:r w:rsidRPr="00962D2A">
              <w:rPr>
                <w:rFonts w:asciiTheme="minorHAnsi" w:hAnsiTheme="minorHAnsi" w:cstheme="minorHAnsi"/>
                <w:sz w:val="20"/>
                <w:szCs w:val="20"/>
              </w:rPr>
              <w:t>Extra driver training.</w:t>
            </w:r>
          </w:p>
          <w:p w14:paraId="23D49F7A" w14:textId="77777777" w:rsidR="003B1A4A" w:rsidRPr="00962D2A" w:rsidRDefault="003B1A4A" w:rsidP="00EC61D7">
            <w:pPr>
              <w:pStyle w:val="ListParagraph"/>
              <w:widowControl w:val="0"/>
              <w:numPr>
                <w:ilvl w:val="2"/>
                <w:numId w:val="44"/>
              </w:numPr>
              <w:autoSpaceDE w:val="0"/>
              <w:autoSpaceDN w:val="0"/>
              <w:rPr>
                <w:rFonts w:asciiTheme="minorHAnsi" w:hAnsiTheme="minorHAnsi" w:cstheme="minorHAnsi"/>
                <w:sz w:val="20"/>
                <w:szCs w:val="20"/>
              </w:rPr>
            </w:pPr>
            <w:r w:rsidRPr="00962D2A">
              <w:rPr>
                <w:rFonts w:asciiTheme="minorHAnsi" w:hAnsiTheme="minorHAnsi" w:cstheme="minorHAnsi"/>
                <w:sz w:val="20"/>
                <w:szCs w:val="20"/>
              </w:rPr>
              <w:t>Temporary driving suspension.</w:t>
            </w:r>
          </w:p>
          <w:p w14:paraId="2EF6C4B7" w14:textId="77777777" w:rsidR="003B1A4A" w:rsidRDefault="003B1A4A" w:rsidP="00EC61D7">
            <w:pPr>
              <w:pStyle w:val="ListParagraph"/>
              <w:widowControl w:val="0"/>
              <w:numPr>
                <w:ilvl w:val="2"/>
                <w:numId w:val="44"/>
              </w:numPr>
              <w:autoSpaceDE w:val="0"/>
              <w:autoSpaceDN w:val="0"/>
              <w:rPr>
                <w:rFonts w:asciiTheme="minorHAnsi" w:hAnsiTheme="minorHAnsi" w:cstheme="minorHAnsi"/>
                <w:sz w:val="20"/>
                <w:szCs w:val="20"/>
              </w:rPr>
            </w:pPr>
            <w:r w:rsidRPr="00962D2A">
              <w:rPr>
                <w:rFonts w:asciiTheme="minorHAnsi" w:hAnsiTheme="minorHAnsi" w:cstheme="minorHAnsi"/>
                <w:sz w:val="20"/>
                <w:szCs w:val="20"/>
              </w:rPr>
              <w:t>Suspension without pay.</w:t>
            </w:r>
          </w:p>
          <w:p w14:paraId="44BE488F" w14:textId="59417674" w:rsidR="007F135D" w:rsidRPr="00962D2A" w:rsidRDefault="007F135D" w:rsidP="00EC61D7">
            <w:pPr>
              <w:pStyle w:val="ListParagraph"/>
              <w:widowControl w:val="0"/>
              <w:numPr>
                <w:ilvl w:val="2"/>
                <w:numId w:val="44"/>
              </w:numPr>
              <w:autoSpaceDE w:val="0"/>
              <w:autoSpaceDN w:val="0"/>
              <w:rPr>
                <w:rFonts w:asciiTheme="minorHAnsi" w:hAnsiTheme="minorHAnsi" w:cstheme="minorHAnsi"/>
                <w:sz w:val="20"/>
                <w:szCs w:val="20"/>
              </w:rPr>
            </w:pPr>
            <w:r w:rsidRPr="00BC382B">
              <w:rPr>
                <w:rFonts w:asciiTheme="minorHAnsi" w:hAnsiTheme="minorHAnsi" w:cstheme="minorHAnsi"/>
                <w:sz w:val="20"/>
                <w:szCs w:val="20"/>
              </w:rPr>
              <w:t>Referral to Merit Commission</w:t>
            </w:r>
            <w:r w:rsidR="00BC7FFD">
              <w:rPr>
                <w:rFonts w:asciiTheme="minorHAnsi" w:hAnsiTheme="minorHAnsi" w:cstheme="minorHAnsi"/>
                <w:sz w:val="20"/>
                <w:szCs w:val="20"/>
              </w:rPr>
              <w:t xml:space="preserve"> for additional disciplinary action.</w:t>
            </w:r>
          </w:p>
          <w:p w14:paraId="4BE57F90" w14:textId="77777777" w:rsidR="003B1A4A" w:rsidRPr="00962D2A" w:rsidRDefault="003B1A4A" w:rsidP="00EC61D7">
            <w:pPr>
              <w:pStyle w:val="ListParagraph"/>
              <w:widowControl w:val="0"/>
              <w:numPr>
                <w:ilvl w:val="1"/>
                <w:numId w:val="44"/>
              </w:numPr>
              <w:autoSpaceDE w:val="0"/>
              <w:autoSpaceDN w:val="0"/>
              <w:rPr>
                <w:rFonts w:asciiTheme="minorHAnsi" w:hAnsiTheme="minorHAnsi" w:cstheme="minorHAnsi"/>
                <w:sz w:val="20"/>
                <w:szCs w:val="20"/>
              </w:rPr>
            </w:pPr>
            <w:r w:rsidRPr="00962D2A">
              <w:rPr>
                <w:rFonts w:asciiTheme="minorHAnsi" w:hAnsiTheme="minorHAnsi" w:cstheme="minorHAnsi"/>
                <w:sz w:val="20"/>
                <w:szCs w:val="20"/>
              </w:rPr>
              <w:t>Non-Preventable Accidents</w:t>
            </w:r>
          </w:p>
          <w:p w14:paraId="3E5BA469" w14:textId="77777777" w:rsidR="003B1A4A" w:rsidRPr="00962D2A" w:rsidRDefault="003B1A4A" w:rsidP="00120236">
            <w:pPr>
              <w:pStyle w:val="ListParagraph"/>
              <w:widowControl w:val="0"/>
              <w:numPr>
                <w:ilvl w:val="2"/>
                <w:numId w:val="44"/>
              </w:numPr>
              <w:autoSpaceDE w:val="0"/>
              <w:autoSpaceDN w:val="0"/>
              <w:rPr>
                <w:rFonts w:asciiTheme="minorHAnsi" w:hAnsiTheme="minorHAnsi" w:cstheme="minorHAnsi"/>
                <w:sz w:val="20"/>
                <w:szCs w:val="20"/>
              </w:rPr>
            </w:pPr>
            <w:r w:rsidRPr="00962D2A">
              <w:rPr>
                <w:rFonts w:asciiTheme="minorHAnsi" w:hAnsiTheme="minorHAnsi" w:cstheme="minorHAnsi"/>
                <w:sz w:val="20"/>
                <w:szCs w:val="20"/>
              </w:rPr>
              <w:t>No further action is taken.</w:t>
            </w:r>
          </w:p>
          <w:p w14:paraId="5CBF159A" w14:textId="77777777" w:rsidR="003B1A4A" w:rsidRPr="00962D2A" w:rsidRDefault="003B1A4A" w:rsidP="00962D2A">
            <w:pPr>
              <w:pStyle w:val="ListParagraph"/>
              <w:widowControl w:val="0"/>
              <w:numPr>
                <w:ilvl w:val="0"/>
                <w:numId w:val="44"/>
              </w:numPr>
              <w:autoSpaceDE w:val="0"/>
              <w:autoSpaceDN w:val="0"/>
              <w:ind w:left="1066"/>
              <w:rPr>
                <w:rFonts w:asciiTheme="minorHAnsi" w:hAnsiTheme="minorHAnsi" w:cstheme="minorHAnsi"/>
                <w:sz w:val="20"/>
                <w:szCs w:val="20"/>
              </w:rPr>
            </w:pPr>
            <w:r w:rsidRPr="00962D2A">
              <w:rPr>
                <w:rFonts w:asciiTheme="minorHAnsi" w:hAnsiTheme="minorHAnsi" w:cstheme="minorHAnsi"/>
                <w:sz w:val="20"/>
                <w:szCs w:val="20"/>
              </w:rPr>
              <w:t>Reporting</w:t>
            </w:r>
          </w:p>
          <w:p w14:paraId="29AC9D66" w14:textId="2D9050E8" w:rsidR="003B1A4A" w:rsidRPr="00962D2A" w:rsidRDefault="003B1A4A" w:rsidP="00120236">
            <w:pPr>
              <w:pStyle w:val="ListParagraph"/>
              <w:widowControl w:val="0"/>
              <w:numPr>
                <w:ilvl w:val="1"/>
                <w:numId w:val="44"/>
              </w:numPr>
              <w:autoSpaceDE w:val="0"/>
              <w:autoSpaceDN w:val="0"/>
              <w:rPr>
                <w:rFonts w:asciiTheme="minorHAnsi" w:hAnsiTheme="minorHAnsi" w:cstheme="minorHAnsi"/>
                <w:sz w:val="20"/>
                <w:szCs w:val="20"/>
              </w:rPr>
            </w:pPr>
            <w:r w:rsidRPr="00962D2A">
              <w:rPr>
                <w:rFonts w:asciiTheme="minorHAnsi" w:hAnsiTheme="minorHAnsi" w:cstheme="minorHAnsi"/>
                <w:sz w:val="20"/>
                <w:szCs w:val="20"/>
              </w:rPr>
              <w:t>Board Chair must submit written findings to the Fire Chief within 3 days of the</w:t>
            </w:r>
            <w:r w:rsidR="001D1004">
              <w:rPr>
                <w:rFonts w:asciiTheme="minorHAnsi" w:hAnsiTheme="minorHAnsi" w:cstheme="minorHAnsi"/>
                <w:sz w:val="20"/>
                <w:szCs w:val="20"/>
              </w:rPr>
              <w:t>ir</w:t>
            </w:r>
            <w:r w:rsidRPr="00962D2A">
              <w:rPr>
                <w:rFonts w:asciiTheme="minorHAnsi" w:hAnsiTheme="minorHAnsi" w:cstheme="minorHAnsi"/>
                <w:sz w:val="20"/>
                <w:szCs w:val="20"/>
              </w:rPr>
              <w:t xml:space="preserve"> decision.</w:t>
            </w:r>
          </w:p>
          <w:p w14:paraId="5E1F0D79" w14:textId="77777777" w:rsidR="003B1A4A" w:rsidRPr="00962D2A" w:rsidRDefault="003B1A4A" w:rsidP="00962D2A">
            <w:pPr>
              <w:pStyle w:val="ListParagraph"/>
              <w:widowControl w:val="0"/>
              <w:numPr>
                <w:ilvl w:val="0"/>
                <w:numId w:val="44"/>
              </w:numPr>
              <w:autoSpaceDE w:val="0"/>
              <w:autoSpaceDN w:val="0"/>
              <w:ind w:left="1066"/>
              <w:rPr>
                <w:rFonts w:asciiTheme="minorHAnsi" w:hAnsiTheme="minorHAnsi" w:cstheme="minorHAnsi"/>
                <w:sz w:val="20"/>
                <w:szCs w:val="20"/>
              </w:rPr>
            </w:pPr>
            <w:r w:rsidRPr="00962D2A">
              <w:rPr>
                <w:rFonts w:asciiTheme="minorHAnsi" w:hAnsiTheme="minorHAnsi" w:cstheme="minorHAnsi"/>
                <w:sz w:val="20"/>
                <w:szCs w:val="20"/>
              </w:rPr>
              <w:t>Fire Chief's Role</w:t>
            </w:r>
          </w:p>
          <w:p w14:paraId="6854B65E" w14:textId="77777777" w:rsidR="003B1A4A" w:rsidRPr="00962D2A" w:rsidRDefault="003B1A4A" w:rsidP="00120236">
            <w:pPr>
              <w:pStyle w:val="ListParagraph"/>
              <w:widowControl w:val="0"/>
              <w:numPr>
                <w:ilvl w:val="1"/>
                <w:numId w:val="44"/>
              </w:numPr>
              <w:autoSpaceDE w:val="0"/>
              <w:autoSpaceDN w:val="0"/>
              <w:rPr>
                <w:rFonts w:asciiTheme="minorHAnsi" w:hAnsiTheme="minorHAnsi" w:cstheme="minorHAnsi"/>
                <w:sz w:val="20"/>
                <w:szCs w:val="20"/>
              </w:rPr>
            </w:pPr>
            <w:r w:rsidRPr="00962D2A">
              <w:rPr>
                <w:rFonts w:asciiTheme="minorHAnsi" w:hAnsiTheme="minorHAnsi" w:cstheme="minorHAnsi"/>
                <w:sz w:val="20"/>
                <w:szCs w:val="20"/>
              </w:rPr>
              <w:t>May:</w:t>
            </w:r>
          </w:p>
          <w:p w14:paraId="14E52511" w14:textId="77777777" w:rsidR="003B1A4A" w:rsidRPr="00962D2A" w:rsidRDefault="003B1A4A" w:rsidP="001D1004">
            <w:pPr>
              <w:pStyle w:val="ListParagraph"/>
              <w:widowControl w:val="0"/>
              <w:numPr>
                <w:ilvl w:val="2"/>
                <w:numId w:val="44"/>
              </w:numPr>
              <w:autoSpaceDE w:val="0"/>
              <w:autoSpaceDN w:val="0"/>
              <w:rPr>
                <w:rFonts w:asciiTheme="minorHAnsi" w:hAnsiTheme="minorHAnsi" w:cstheme="minorHAnsi"/>
                <w:sz w:val="20"/>
                <w:szCs w:val="20"/>
              </w:rPr>
            </w:pPr>
            <w:r w:rsidRPr="00962D2A">
              <w:rPr>
                <w:rFonts w:asciiTheme="minorHAnsi" w:hAnsiTheme="minorHAnsi" w:cstheme="minorHAnsi"/>
                <w:sz w:val="20"/>
                <w:szCs w:val="20"/>
              </w:rPr>
              <w:t>Approve the Board’s recommendations.</w:t>
            </w:r>
          </w:p>
          <w:p w14:paraId="35CBCCC0" w14:textId="6B5AC1B3" w:rsidR="003B1A4A" w:rsidRPr="00962D2A" w:rsidRDefault="003B1A4A" w:rsidP="001D1004">
            <w:pPr>
              <w:pStyle w:val="ListParagraph"/>
              <w:widowControl w:val="0"/>
              <w:numPr>
                <w:ilvl w:val="2"/>
                <w:numId w:val="44"/>
              </w:numPr>
              <w:autoSpaceDE w:val="0"/>
              <w:autoSpaceDN w:val="0"/>
              <w:rPr>
                <w:rFonts w:asciiTheme="minorHAnsi" w:hAnsiTheme="minorHAnsi" w:cstheme="minorHAnsi"/>
                <w:sz w:val="20"/>
                <w:szCs w:val="20"/>
              </w:rPr>
            </w:pPr>
            <w:r w:rsidRPr="00962D2A">
              <w:rPr>
                <w:rFonts w:asciiTheme="minorHAnsi" w:hAnsiTheme="minorHAnsi" w:cstheme="minorHAnsi"/>
                <w:sz w:val="20"/>
                <w:szCs w:val="20"/>
              </w:rPr>
              <w:t>Increase</w:t>
            </w:r>
            <w:r w:rsidR="005F28CD">
              <w:rPr>
                <w:rFonts w:asciiTheme="minorHAnsi" w:hAnsiTheme="minorHAnsi" w:cstheme="minorHAnsi"/>
                <w:sz w:val="20"/>
                <w:szCs w:val="20"/>
              </w:rPr>
              <w:t>/decrease</w:t>
            </w:r>
            <w:r w:rsidRPr="00962D2A">
              <w:rPr>
                <w:rFonts w:asciiTheme="minorHAnsi" w:hAnsiTheme="minorHAnsi" w:cstheme="minorHAnsi"/>
                <w:sz w:val="20"/>
                <w:szCs w:val="20"/>
              </w:rPr>
              <w:t xml:space="preserve"> discipline</w:t>
            </w:r>
            <w:r w:rsidR="005F28CD">
              <w:rPr>
                <w:rFonts w:asciiTheme="minorHAnsi" w:hAnsiTheme="minorHAnsi" w:cstheme="minorHAnsi"/>
                <w:sz w:val="20"/>
                <w:szCs w:val="20"/>
              </w:rPr>
              <w:t xml:space="preserve"> recommendations.</w:t>
            </w:r>
          </w:p>
          <w:p w14:paraId="667AB7D7" w14:textId="0EFEBCF8" w:rsidR="003B1A4A" w:rsidRPr="00962D2A" w:rsidRDefault="003B1A4A" w:rsidP="001D1004">
            <w:pPr>
              <w:pStyle w:val="ListParagraph"/>
              <w:widowControl w:val="0"/>
              <w:numPr>
                <w:ilvl w:val="2"/>
                <w:numId w:val="44"/>
              </w:numPr>
              <w:autoSpaceDE w:val="0"/>
              <w:autoSpaceDN w:val="0"/>
              <w:rPr>
                <w:rFonts w:asciiTheme="minorHAnsi" w:hAnsiTheme="minorHAnsi" w:cstheme="minorHAnsi"/>
                <w:sz w:val="20"/>
                <w:szCs w:val="20"/>
              </w:rPr>
            </w:pPr>
            <w:r w:rsidRPr="00962D2A">
              <w:rPr>
                <w:rFonts w:asciiTheme="minorHAnsi" w:hAnsiTheme="minorHAnsi" w:cstheme="minorHAnsi"/>
                <w:sz w:val="20"/>
                <w:szCs w:val="20"/>
              </w:rPr>
              <w:lastRenderedPageBreak/>
              <w:t xml:space="preserve">Refer </w:t>
            </w:r>
            <w:r w:rsidR="000F13B1" w:rsidRPr="00962D2A">
              <w:rPr>
                <w:rFonts w:asciiTheme="minorHAnsi" w:hAnsiTheme="minorHAnsi" w:cstheme="minorHAnsi"/>
                <w:sz w:val="20"/>
                <w:szCs w:val="20"/>
              </w:rPr>
              <w:t>to</w:t>
            </w:r>
            <w:r w:rsidRPr="00962D2A">
              <w:rPr>
                <w:rFonts w:asciiTheme="minorHAnsi" w:hAnsiTheme="minorHAnsi" w:cstheme="minorHAnsi"/>
                <w:sz w:val="20"/>
                <w:szCs w:val="20"/>
              </w:rPr>
              <w:t xml:space="preserve"> a formal disciplinary hearing.</w:t>
            </w:r>
          </w:p>
          <w:p w14:paraId="0CEBA7FF" w14:textId="77777777" w:rsidR="003B1A4A" w:rsidRPr="00962D2A" w:rsidRDefault="003B1A4A" w:rsidP="00962D2A">
            <w:pPr>
              <w:pStyle w:val="ListParagraph"/>
              <w:widowControl w:val="0"/>
              <w:numPr>
                <w:ilvl w:val="0"/>
                <w:numId w:val="44"/>
              </w:numPr>
              <w:autoSpaceDE w:val="0"/>
              <w:autoSpaceDN w:val="0"/>
              <w:rPr>
                <w:rFonts w:asciiTheme="minorHAnsi" w:hAnsiTheme="minorHAnsi" w:cstheme="minorHAnsi"/>
                <w:sz w:val="20"/>
                <w:szCs w:val="20"/>
              </w:rPr>
            </w:pPr>
            <w:r w:rsidRPr="00962D2A">
              <w:rPr>
                <w:rFonts w:asciiTheme="minorHAnsi" w:hAnsiTheme="minorHAnsi" w:cstheme="minorHAnsi"/>
                <w:sz w:val="20"/>
                <w:szCs w:val="20"/>
              </w:rPr>
              <w:t>Driver Notification</w:t>
            </w:r>
          </w:p>
          <w:p w14:paraId="4798A2E6" w14:textId="4025ACF4" w:rsidR="003B1A4A" w:rsidRPr="00962D2A" w:rsidRDefault="003B1A4A" w:rsidP="00AD4C75">
            <w:pPr>
              <w:pStyle w:val="ListParagraph"/>
              <w:widowControl w:val="0"/>
              <w:numPr>
                <w:ilvl w:val="1"/>
                <w:numId w:val="44"/>
              </w:numPr>
              <w:autoSpaceDE w:val="0"/>
              <w:autoSpaceDN w:val="0"/>
              <w:rPr>
                <w:rFonts w:asciiTheme="minorHAnsi" w:hAnsiTheme="minorHAnsi" w:cstheme="minorHAnsi"/>
                <w:sz w:val="20"/>
                <w:szCs w:val="20"/>
              </w:rPr>
            </w:pPr>
            <w:r w:rsidRPr="00962D2A">
              <w:rPr>
                <w:rFonts w:asciiTheme="minorHAnsi" w:hAnsiTheme="minorHAnsi" w:cstheme="minorHAnsi"/>
                <w:sz w:val="20"/>
                <w:szCs w:val="20"/>
              </w:rPr>
              <w:t xml:space="preserve">Fire Chief </w:t>
            </w:r>
            <w:r w:rsidR="00120236">
              <w:rPr>
                <w:rFonts w:asciiTheme="minorHAnsi" w:hAnsiTheme="minorHAnsi" w:cstheme="minorHAnsi"/>
                <w:sz w:val="20"/>
                <w:szCs w:val="20"/>
              </w:rPr>
              <w:t xml:space="preserve">or their designee </w:t>
            </w:r>
            <w:r w:rsidRPr="00962D2A">
              <w:rPr>
                <w:rFonts w:asciiTheme="minorHAnsi" w:hAnsiTheme="minorHAnsi" w:cstheme="minorHAnsi"/>
                <w:sz w:val="20"/>
                <w:szCs w:val="20"/>
              </w:rPr>
              <w:t>must notify the driver in writing within 5 days:</w:t>
            </w:r>
          </w:p>
          <w:p w14:paraId="46F72586" w14:textId="798FAE2A" w:rsidR="003B1A4A" w:rsidRPr="00962D2A" w:rsidRDefault="005C0797" w:rsidP="00AD4C75">
            <w:pPr>
              <w:pStyle w:val="ListParagraph"/>
              <w:widowControl w:val="0"/>
              <w:numPr>
                <w:ilvl w:val="2"/>
                <w:numId w:val="44"/>
              </w:numPr>
              <w:autoSpaceDE w:val="0"/>
              <w:autoSpaceDN w:val="0"/>
              <w:rPr>
                <w:rFonts w:asciiTheme="minorHAnsi" w:hAnsiTheme="minorHAnsi" w:cstheme="minorHAnsi"/>
                <w:sz w:val="20"/>
                <w:szCs w:val="20"/>
              </w:rPr>
            </w:pPr>
            <w:r>
              <w:rPr>
                <w:rFonts w:asciiTheme="minorHAnsi" w:hAnsiTheme="minorHAnsi" w:cstheme="minorHAnsi"/>
                <w:sz w:val="20"/>
                <w:szCs w:val="20"/>
              </w:rPr>
              <w:t>I</w:t>
            </w:r>
            <w:r w:rsidR="003B1A4A" w:rsidRPr="00962D2A">
              <w:rPr>
                <w:rFonts w:asciiTheme="minorHAnsi" w:hAnsiTheme="minorHAnsi" w:cstheme="minorHAnsi"/>
                <w:sz w:val="20"/>
                <w:szCs w:val="20"/>
              </w:rPr>
              <w:t>nclude Board's findings, disciplinary recommendation, and Chief's decision.</w:t>
            </w:r>
          </w:p>
          <w:p w14:paraId="763CA5B5" w14:textId="77777777" w:rsidR="003B1A4A" w:rsidRPr="00962D2A" w:rsidRDefault="003B1A4A" w:rsidP="00962D2A">
            <w:pPr>
              <w:pStyle w:val="ListParagraph"/>
              <w:widowControl w:val="0"/>
              <w:numPr>
                <w:ilvl w:val="0"/>
                <w:numId w:val="44"/>
              </w:numPr>
              <w:autoSpaceDE w:val="0"/>
              <w:autoSpaceDN w:val="0"/>
              <w:rPr>
                <w:rFonts w:asciiTheme="minorHAnsi" w:hAnsiTheme="minorHAnsi" w:cstheme="minorHAnsi"/>
                <w:sz w:val="20"/>
                <w:szCs w:val="20"/>
              </w:rPr>
            </w:pPr>
            <w:proofErr w:type="gramStart"/>
            <w:r w:rsidRPr="00962D2A">
              <w:rPr>
                <w:rFonts w:asciiTheme="minorHAnsi" w:hAnsiTheme="minorHAnsi" w:cstheme="minorHAnsi"/>
                <w:sz w:val="20"/>
                <w:szCs w:val="20"/>
              </w:rPr>
              <w:t>Hearings</w:t>
            </w:r>
            <w:proofErr w:type="gramEnd"/>
          </w:p>
          <w:p w14:paraId="0FAE0E56" w14:textId="59539736" w:rsidR="003B1A4A" w:rsidRPr="00962D2A" w:rsidRDefault="003B1A4A" w:rsidP="00152105">
            <w:pPr>
              <w:pStyle w:val="ListParagraph"/>
              <w:widowControl w:val="0"/>
              <w:numPr>
                <w:ilvl w:val="1"/>
                <w:numId w:val="44"/>
              </w:numPr>
              <w:autoSpaceDE w:val="0"/>
              <w:autoSpaceDN w:val="0"/>
              <w:rPr>
                <w:rFonts w:asciiTheme="minorHAnsi" w:hAnsiTheme="minorHAnsi" w:cstheme="minorHAnsi"/>
                <w:sz w:val="20"/>
                <w:szCs w:val="20"/>
              </w:rPr>
            </w:pPr>
            <w:r w:rsidRPr="00962D2A">
              <w:rPr>
                <w:rFonts w:asciiTheme="minorHAnsi" w:hAnsiTheme="minorHAnsi" w:cstheme="minorHAnsi"/>
                <w:sz w:val="20"/>
                <w:szCs w:val="20"/>
              </w:rPr>
              <w:t xml:space="preserve">Treated like disciplinary hearings; </w:t>
            </w:r>
            <w:r w:rsidR="002D4E50" w:rsidRPr="00962D2A">
              <w:rPr>
                <w:rFonts w:asciiTheme="minorHAnsi" w:hAnsiTheme="minorHAnsi" w:cstheme="minorHAnsi"/>
                <w:sz w:val="20"/>
                <w:szCs w:val="20"/>
              </w:rPr>
              <w:t>generally,</w:t>
            </w:r>
            <w:r w:rsidRPr="00962D2A">
              <w:rPr>
                <w:rFonts w:asciiTheme="minorHAnsi" w:hAnsiTheme="minorHAnsi" w:cstheme="minorHAnsi"/>
                <w:sz w:val="20"/>
                <w:szCs w:val="20"/>
              </w:rPr>
              <w:t xml:space="preserve"> not open to the public.</w:t>
            </w:r>
          </w:p>
          <w:p w14:paraId="2368BD34" w14:textId="77777777" w:rsidR="003B1A4A" w:rsidRPr="00962D2A" w:rsidRDefault="003B1A4A" w:rsidP="00152105">
            <w:pPr>
              <w:pStyle w:val="ListParagraph"/>
              <w:widowControl w:val="0"/>
              <w:numPr>
                <w:ilvl w:val="1"/>
                <w:numId w:val="44"/>
              </w:numPr>
              <w:autoSpaceDE w:val="0"/>
              <w:autoSpaceDN w:val="0"/>
              <w:rPr>
                <w:rFonts w:asciiTheme="minorHAnsi" w:hAnsiTheme="minorHAnsi" w:cstheme="minorHAnsi"/>
                <w:sz w:val="20"/>
                <w:szCs w:val="20"/>
              </w:rPr>
            </w:pPr>
            <w:r w:rsidRPr="00962D2A">
              <w:rPr>
                <w:rFonts w:asciiTheme="minorHAnsi" w:hAnsiTheme="minorHAnsi" w:cstheme="minorHAnsi"/>
                <w:sz w:val="20"/>
                <w:szCs w:val="20"/>
              </w:rPr>
              <w:t>Public hearings may be allowed if the Chair and Board agree.</w:t>
            </w:r>
          </w:p>
          <w:p w14:paraId="6E48A97D" w14:textId="042F4411" w:rsidR="0014631E" w:rsidRDefault="003B1A4A" w:rsidP="00152105">
            <w:pPr>
              <w:pStyle w:val="ListParagraph"/>
              <w:widowControl w:val="0"/>
              <w:numPr>
                <w:ilvl w:val="1"/>
                <w:numId w:val="44"/>
              </w:numPr>
              <w:autoSpaceDE w:val="0"/>
              <w:autoSpaceDN w:val="0"/>
              <w:rPr>
                <w:rFonts w:asciiTheme="minorHAnsi" w:hAnsiTheme="minorHAnsi" w:cstheme="minorHAnsi"/>
                <w:sz w:val="20"/>
                <w:szCs w:val="20"/>
              </w:rPr>
            </w:pPr>
            <w:r w:rsidRPr="00962D2A">
              <w:rPr>
                <w:rFonts w:asciiTheme="minorHAnsi" w:hAnsiTheme="minorHAnsi" w:cstheme="minorHAnsi"/>
                <w:sz w:val="20"/>
                <w:szCs w:val="20"/>
              </w:rPr>
              <w:t>All deliberations must happen in private.</w:t>
            </w:r>
          </w:p>
          <w:p w14:paraId="685854A3" w14:textId="7DB26268" w:rsidR="00681EE8" w:rsidRPr="00962D2A" w:rsidRDefault="00681EE8" w:rsidP="00152105">
            <w:pPr>
              <w:pStyle w:val="ListParagraph"/>
              <w:widowControl w:val="0"/>
              <w:numPr>
                <w:ilvl w:val="1"/>
                <w:numId w:val="44"/>
              </w:numPr>
              <w:autoSpaceDE w:val="0"/>
              <w:autoSpaceDN w:val="0"/>
              <w:rPr>
                <w:rFonts w:asciiTheme="minorHAnsi" w:hAnsiTheme="minorHAnsi" w:cstheme="minorHAnsi"/>
                <w:sz w:val="20"/>
                <w:szCs w:val="20"/>
              </w:rPr>
            </w:pPr>
            <w:r>
              <w:rPr>
                <w:rFonts w:asciiTheme="minorHAnsi" w:hAnsiTheme="minorHAnsi" w:cstheme="minorHAnsi"/>
                <w:sz w:val="20"/>
                <w:szCs w:val="20"/>
              </w:rPr>
              <w:t>Witness can be called to testify and give statements in hearings if needed.</w:t>
            </w:r>
          </w:p>
          <w:p w14:paraId="26600CC1" w14:textId="1E3D3EB7" w:rsidR="00B16211" w:rsidRPr="00296A93" w:rsidRDefault="0014631E" w:rsidP="00296A93">
            <w:pPr>
              <w:rPr>
                <w:rFonts w:asciiTheme="minorHAnsi" w:hAnsiTheme="minorHAnsi" w:cstheme="minorHAnsi"/>
                <w:sz w:val="20"/>
                <w:szCs w:val="20"/>
              </w:rPr>
            </w:pPr>
            <w:r w:rsidRPr="0014631E">
              <w:rPr>
                <w:rFonts w:asciiTheme="minorHAnsi" w:hAnsiTheme="minorHAnsi" w:cstheme="minorHAnsi"/>
                <w:b/>
                <w:bCs/>
                <w:sz w:val="20"/>
                <w:szCs w:val="20"/>
              </w:rPr>
              <w:t>Appeals:</w:t>
            </w:r>
            <w:r w:rsidRPr="0014631E">
              <w:rPr>
                <w:rFonts w:asciiTheme="minorHAnsi" w:hAnsiTheme="minorHAnsi" w:cstheme="minorHAnsi"/>
                <w:sz w:val="20"/>
                <w:szCs w:val="20"/>
              </w:rPr>
              <w:br/>
              <w:t>Drivers may appeal the Fire Chief’s final decision to the Merit Commission</w:t>
            </w:r>
            <w:r w:rsidR="00A31EEF">
              <w:rPr>
                <w:rFonts w:asciiTheme="minorHAnsi" w:hAnsiTheme="minorHAnsi" w:cstheme="minorHAnsi"/>
                <w:sz w:val="20"/>
                <w:szCs w:val="20"/>
              </w:rPr>
              <w:t xml:space="preserve"> as applicable per the Merit Commission rules.</w:t>
            </w:r>
          </w:p>
        </w:tc>
      </w:tr>
      <w:tr w:rsidR="00DB4BF2" w:rsidRPr="00C43744" w14:paraId="717B7B61" w14:textId="77777777" w:rsidTr="00E96B49">
        <w:tc>
          <w:tcPr>
            <w:tcW w:w="0" w:type="auto"/>
          </w:tcPr>
          <w:p w14:paraId="11C1E51E" w14:textId="651CCBDE" w:rsidR="006E53B5" w:rsidRPr="00B16211" w:rsidRDefault="004C22EC" w:rsidP="001E7BC8">
            <w:pPr>
              <w:ind w:left="405" w:firstLine="0"/>
              <w:rPr>
                <w:rFonts w:asciiTheme="minorHAnsi" w:hAnsiTheme="minorHAnsi" w:cstheme="minorHAnsi"/>
                <w:sz w:val="20"/>
                <w:szCs w:val="20"/>
                <w:u w:val="single"/>
              </w:rPr>
            </w:pPr>
            <w:r w:rsidRPr="004C22EC">
              <w:rPr>
                <w:rFonts w:asciiTheme="minorHAnsi" w:hAnsiTheme="minorHAnsi" w:cstheme="minorHAnsi"/>
                <w:sz w:val="20"/>
                <w:szCs w:val="20"/>
                <w:u w:val="single"/>
              </w:rPr>
              <w:lastRenderedPageBreak/>
              <w:t>PREVENTABILITY</w:t>
            </w:r>
            <w:r w:rsidR="001E7BC8">
              <w:rPr>
                <w:rFonts w:asciiTheme="minorHAnsi" w:hAnsiTheme="minorHAnsi" w:cstheme="minorHAnsi"/>
                <w:sz w:val="20"/>
                <w:szCs w:val="20"/>
                <w:u w:val="single"/>
              </w:rPr>
              <w:t xml:space="preserve"> </w:t>
            </w:r>
            <w:r w:rsidRPr="004C22EC">
              <w:rPr>
                <w:rFonts w:asciiTheme="minorHAnsi" w:hAnsiTheme="minorHAnsi" w:cstheme="minorHAnsi"/>
                <w:sz w:val="20"/>
                <w:szCs w:val="20"/>
                <w:u w:val="single"/>
              </w:rPr>
              <w:t>GUIDELINES</w:t>
            </w:r>
          </w:p>
        </w:tc>
        <w:tc>
          <w:tcPr>
            <w:tcW w:w="0" w:type="auto"/>
          </w:tcPr>
          <w:p w14:paraId="2CC94847" w14:textId="77777777" w:rsidR="004C22EC" w:rsidRPr="004C22EC" w:rsidRDefault="004C22EC" w:rsidP="004C22EC">
            <w:pPr>
              <w:ind w:left="346" w:firstLine="14"/>
              <w:jc w:val="both"/>
              <w:rPr>
                <w:rFonts w:asciiTheme="minorHAnsi" w:hAnsiTheme="minorHAnsi" w:cstheme="minorHAnsi"/>
                <w:sz w:val="20"/>
                <w:szCs w:val="20"/>
              </w:rPr>
            </w:pPr>
            <w:r w:rsidRPr="004C22EC">
              <w:rPr>
                <w:rFonts w:asciiTheme="minorHAnsi" w:hAnsiTheme="minorHAnsi" w:cstheme="minorHAnsi"/>
                <w:sz w:val="20"/>
                <w:szCs w:val="20"/>
              </w:rPr>
              <w:t>Accidents are judged on whether the driver acted reasonably and defensively. Types of typically preventable accidents include, but are not limited to:</w:t>
            </w:r>
          </w:p>
          <w:p w14:paraId="40E6A0E9" w14:textId="237AB5E9" w:rsidR="004C22EC" w:rsidRPr="004C22EC" w:rsidRDefault="004C22EC" w:rsidP="004C22EC">
            <w:pPr>
              <w:pStyle w:val="ListParagraph"/>
              <w:numPr>
                <w:ilvl w:val="0"/>
                <w:numId w:val="35"/>
              </w:numPr>
              <w:ind w:left="796" w:hanging="436"/>
              <w:jc w:val="both"/>
              <w:rPr>
                <w:rFonts w:asciiTheme="minorHAnsi" w:hAnsiTheme="minorHAnsi" w:cstheme="minorHAnsi"/>
                <w:sz w:val="20"/>
                <w:szCs w:val="20"/>
              </w:rPr>
            </w:pPr>
            <w:r w:rsidRPr="004C22EC">
              <w:rPr>
                <w:rFonts w:asciiTheme="minorHAnsi" w:hAnsiTheme="minorHAnsi" w:cstheme="minorHAnsi"/>
                <w:sz w:val="20"/>
                <w:szCs w:val="20"/>
              </w:rPr>
              <w:t>Intersection collisions</w:t>
            </w:r>
            <w:r w:rsidR="00C8708A">
              <w:rPr>
                <w:rFonts w:asciiTheme="minorHAnsi" w:hAnsiTheme="minorHAnsi" w:cstheme="minorHAnsi"/>
                <w:sz w:val="20"/>
                <w:szCs w:val="20"/>
              </w:rPr>
              <w:t>.</w:t>
            </w:r>
          </w:p>
          <w:p w14:paraId="6AB7F1AB" w14:textId="35A16903" w:rsidR="004C22EC" w:rsidRPr="004C22EC" w:rsidRDefault="004C22EC" w:rsidP="004C22EC">
            <w:pPr>
              <w:pStyle w:val="ListParagraph"/>
              <w:numPr>
                <w:ilvl w:val="0"/>
                <w:numId w:val="35"/>
              </w:numPr>
              <w:ind w:left="796" w:hanging="436"/>
              <w:jc w:val="both"/>
              <w:rPr>
                <w:rFonts w:asciiTheme="minorHAnsi" w:hAnsiTheme="minorHAnsi" w:cstheme="minorHAnsi"/>
                <w:sz w:val="20"/>
                <w:szCs w:val="20"/>
              </w:rPr>
            </w:pPr>
            <w:r w:rsidRPr="004C22EC">
              <w:rPr>
                <w:rFonts w:asciiTheme="minorHAnsi" w:hAnsiTheme="minorHAnsi" w:cstheme="minorHAnsi"/>
                <w:sz w:val="20"/>
                <w:szCs w:val="20"/>
              </w:rPr>
              <w:t>Backing accidents</w:t>
            </w:r>
            <w:r w:rsidR="00C8708A">
              <w:rPr>
                <w:rFonts w:asciiTheme="minorHAnsi" w:hAnsiTheme="minorHAnsi" w:cstheme="minorHAnsi"/>
                <w:sz w:val="20"/>
                <w:szCs w:val="20"/>
              </w:rPr>
              <w:t>.</w:t>
            </w:r>
          </w:p>
          <w:p w14:paraId="2DBF23F5" w14:textId="0C4668DE" w:rsidR="004C22EC" w:rsidRPr="004C22EC" w:rsidRDefault="004C22EC" w:rsidP="004C22EC">
            <w:pPr>
              <w:pStyle w:val="ListParagraph"/>
              <w:numPr>
                <w:ilvl w:val="0"/>
                <w:numId w:val="35"/>
              </w:numPr>
              <w:ind w:left="796" w:hanging="436"/>
              <w:jc w:val="both"/>
              <w:rPr>
                <w:rFonts w:asciiTheme="minorHAnsi" w:hAnsiTheme="minorHAnsi" w:cstheme="minorHAnsi"/>
                <w:sz w:val="20"/>
                <w:szCs w:val="20"/>
              </w:rPr>
            </w:pPr>
            <w:r w:rsidRPr="004C22EC">
              <w:rPr>
                <w:rFonts w:asciiTheme="minorHAnsi" w:hAnsiTheme="minorHAnsi" w:cstheme="minorHAnsi"/>
                <w:sz w:val="20"/>
                <w:szCs w:val="20"/>
              </w:rPr>
              <w:t>Rear-end and front-end collisions</w:t>
            </w:r>
            <w:r w:rsidR="00C8708A">
              <w:rPr>
                <w:rFonts w:asciiTheme="minorHAnsi" w:hAnsiTheme="minorHAnsi" w:cstheme="minorHAnsi"/>
                <w:sz w:val="20"/>
                <w:szCs w:val="20"/>
              </w:rPr>
              <w:t>.</w:t>
            </w:r>
          </w:p>
          <w:p w14:paraId="18D34AFE" w14:textId="0431B8C9" w:rsidR="004C22EC" w:rsidRPr="004C22EC" w:rsidRDefault="004C22EC" w:rsidP="004C22EC">
            <w:pPr>
              <w:pStyle w:val="ListParagraph"/>
              <w:numPr>
                <w:ilvl w:val="0"/>
                <w:numId w:val="35"/>
              </w:numPr>
              <w:ind w:left="796" w:hanging="436"/>
              <w:jc w:val="both"/>
              <w:rPr>
                <w:rFonts w:asciiTheme="minorHAnsi" w:hAnsiTheme="minorHAnsi" w:cstheme="minorHAnsi"/>
                <w:sz w:val="20"/>
                <w:szCs w:val="20"/>
              </w:rPr>
            </w:pPr>
            <w:r w:rsidRPr="004C22EC">
              <w:rPr>
                <w:rFonts w:asciiTheme="minorHAnsi" w:hAnsiTheme="minorHAnsi" w:cstheme="minorHAnsi"/>
                <w:sz w:val="20"/>
                <w:szCs w:val="20"/>
              </w:rPr>
              <w:t>Improper lane changes or passing</w:t>
            </w:r>
            <w:r w:rsidR="00C8708A">
              <w:rPr>
                <w:rFonts w:asciiTheme="minorHAnsi" w:hAnsiTheme="minorHAnsi" w:cstheme="minorHAnsi"/>
                <w:sz w:val="20"/>
                <w:szCs w:val="20"/>
              </w:rPr>
              <w:t>.</w:t>
            </w:r>
          </w:p>
          <w:p w14:paraId="7CF0B5B5" w14:textId="028AA9FA" w:rsidR="004C22EC" w:rsidRPr="004C22EC" w:rsidRDefault="004C22EC" w:rsidP="004C22EC">
            <w:pPr>
              <w:pStyle w:val="ListParagraph"/>
              <w:numPr>
                <w:ilvl w:val="0"/>
                <w:numId w:val="35"/>
              </w:numPr>
              <w:ind w:left="796" w:hanging="436"/>
              <w:jc w:val="both"/>
              <w:rPr>
                <w:rFonts w:asciiTheme="minorHAnsi" w:hAnsiTheme="minorHAnsi" w:cstheme="minorHAnsi"/>
                <w:sz w:val="20"/>
                <w:szCs w:val="20"/>
              </w:rPr>
            </w:pPr>
            <w:r w:rsidRPr="004C22EC">
              <w:rPr>
                <w:rFonts w:asciiTheme="minorHAnsi" w:hAnsiTheme="minorHAnsi" w:cstheme="minorHAnsi"/>
                <w:sz w:val="20"/>
                <w:szCs w:val="20"/>
              </w:rPr>
              <w:t>Collisions with pedestrians or fixed objects</w:t>
            </w:r>
            <w:r w:rsidR="00C8708A">
              <w:rPr>
                <w:rFonts w:asciiTheme="minorHAnsi" w:hAnsiTheme="minorHAnsi" w:cstheme="minorHAnsi"/>
                <w:sz w:val="20"/>
                <w:szCs w:val="20"/>
              </w:rPr>
              <w:t>.</w:t>
            </w:r>
          </w:p>
          <w:p w14:paraId="3977CCE0" w14:textId="50A858F6" w:rsidR="004C22EC" w:rsidRPr="004C22EC" w:rsidRDefault="004C22EC" w:rsidP="00EB5F4E">
            <w:pPr>
              <w:pStyle w:val="ListParagraph"/>
              <w:numPr>
                <w:ilvl w:val="0"/>
                <w:numId w:val="35"/>
              </w:numPr>
              <w:ind w:left="796" w:hanging="436"/>
              <w:jc w:val="both"/>
              <w:rPr>
                <w:rFonts w:asciiTheme="minorHAnsi" w:hAnsiTheme="minorHAnsi" w:cstheme="minorHAnsi"/>
                <w:sz w:val="20"/>
                <w:szCs w:val="20"/>
              </w:rPr>
            </w:pPr>
            <w:r w:rsidRPr="004C22EC">
              <w:rPr>
                <w:rFonts w:asciiTheme="minorHAnsi" w:hAnsiTheme="minorHAnsi" w:cstheme="minorHAnsi"/>
                <w:sz w:val="20"/>
                <w:szCs w:val="20"/>
              </w:rPr>
              <w:t>Accidents due to weather misjudgment, mechanical neglect, or unsafe</w:t>
            </w:r>
            <w:r w:rsidR="00EB5F4E">
              <w:rPr>
                <w:rFonts w:asciiTheme="minorHAnsi" w:hAnsiTheme="minorHAnsi" w:cstheme="minorHAnsi"/>
                <w:sz w:val="20"/>
                <w:szCs w:val="20"/>
              </w:rPr>
              <w:t xml:space="preserve"> </w:t>
            </w:r>
            <w:r w:rsidRPr="004C22EC">
              <w:rPr>
                <w:rFonts w:asciiTheme="minorHAnsi" w:hAnsiTheme="minorHAnsi" w:cstheme="minorHAnsi"/>
                <w:sz w:val="20"/>
                <w:szCs w:val="20"/>
              </w:rPr>
              <w:t>emergency operations</w:t>
            </w:r>
            <w:r w:rsidR="00C26DE9">
              <w:rPr>
                <w:rFonts w:asciiTheme="minorHAnsi" w:hAnsiTheme="minorHAnsi" w:cstheme="minorHAnsi"/>
                <w:sz w:val="20"/>
                <w:szCs w:val="20"/>
              </w:rPr>
              <w:t>.</w:t>
            </w:r>
          </w:p>
          <w:p w14:paraId="567F6CBD" w14:textId="12731883" w:rsidR="001E7BC8" w:rsidRPr="00EB5F4E" w:rsidRDefault="004C22EC" w:rsidP="00EB5F4E">
            <w:pPr>
              <w:ind w:left="796" w:hanging="436"/>
              <w:jc w:val="both"/>
              <w:rPr>
                <w:rFonts w:asciiTheme="minorHAnsi" w:hAnsiTheme="minorHAnsi" w:cstheme="minorHAnsi"/>
                <w:sz w:val="20"/>
                <w:szCs w:val="20"/>
              </w:rPr>
            </w:pPr>
            <w:r w:rsidRPr="004C22EC">
              <w:rPr>
                <w:rFonts w:asciiTheme="minorHAnsi" w:hAnsiTheme="minorHAnsi" w:cstheme="minorHAnsi"/>
                <w:sz w:val="20"/>
                <w:szCs w:val="20"/>
              </w:rPr>
              <w:t>A finding of legal fault is not required for an accident to be deemed preventable.</w:t>
            </w:r>
          </w:p>
        </w:tc>
      </w:tr>
      <w:tr w:rsidR="001E7BC8" w:rsidRPr="00C43744" w14:paraId="28BC8D4B" w14:textId="77777777" w:rsidTr="00E96B49">
        <w:tc>
          <w:tcPr>
            <w:tcW w:w="0" w:type="auto"/>
          </w:tcPr>
          <w:p w14:paraId="75787B52" w14:textId="62A9AD4D" w:rsidR="001E7BC8" w:rsidRPr="004C22EC" w:rsidRDefault="001E7BC8" w:rsidP="001E7BC8">
            <w:pPr>
              <w:ind w:left="405" w:firstLine="0"/>
              <w:rPr>
                <w:rFonts w:asciiTheme="minorHAnsi" w:hAnsiTheme="minorHAnsi" w:cstheme="minorHAnsi"/>
                <w:sz w:val="20"/>
                <w:szCs w:val="20"/>
                <w:u w:val="single"/>
              </w:rPr>
            </w:pPr>
            <w:r>
              <w:rPr>
                <w:rFonts w:asciiTheme="minorHAnsi" w:hAnsiTheme="minorHAnsi" w:cstheme="minorHAnsi"/>
                <w:sz w:val="20"/>
                <w:szCs w:val="20"/>
                <w:u w:val="single"/>
              </w:rPr>
              <w:t>POINT SYSTEM</w:t>
            </w:r>
          </w:p>
        </w:tc>
        <w:tc>
          <w:tcPr>
            <w:tcW w:w="0" w:type="auto"/>
          </w:tcPr>
          <w:p w14:paraId="286928C3" w14:textId="77777777" w:rsidR="00BC382B" w:rsidRPr="00BC382B" w:rsidRDefault="00BC382B" w:rsidP="00BC382B">
            <w:pPr>
              <w:ind w:left="346" w:firstLine="14"/>
              <w:jc w:val="both"/>
              <w:rPr>
                <w:rFonts w:asciiTheme="minorHAnsi" w:hAnsiTheme="minorHAnsi" w:cstheme="minorHAnsi"/>
                <w:b/>
                <w:bCs/>
                <w:sz w:val="20"/>
                <w:szCs w:val="20"/>
              </w:rPr>
            </w:pPr>
            <w:r w:rsidRPr="00BC382B">
              <w:rPr>
                <w:rFonts w:asciiTheme="minorHAnsi" w:hAnsiTheme="minorHAnsi" w:cstheme="minorHAnsi"/>
                <w:b/>
                <w:bCs/>
                <w:sz w:val="20"/>
                <w:szCs w:val="20"/>
              </w:rPr>
              <w:t>ACCIDENT POINT SYSTEM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73"/>
              <w:gridCol w:w="1282"/>
            </w:tblGrid>
            <w:tr w:rsidR="00BC382B" w:rsidRPr="00BC382B" w14:paraId="635F345C" w14:textId="77777777" w:rsidTr="00BC382B">
              <w:trPr>
                <w:tblHeader/>
                <w:tblCellSpacing w:w="15" w:type="dxa"/>
              </w:trPr>
              <w:tc>
                <w:tcPr>
                  <w:tcW w:w="0" w:type="auto"/>
                  <w:vAlign w:val="center"/>
                  <w:hideMark/>
                </w:tcPr>
                <w:p w14:paraId="654D907D" w14:textId="77777777" w:rsidR="00BC382B" w:rsidRPr="00BC382B" w:rsidRDefault="00BC382B" w:rsidP="00BC382B">
                  <w:pPr>
                    <w:ind w:left="346" w:firstLine="14"/>
                    <w:jc w:val="both"/>
                    <w:rPr>
                      <w:rFonts w:asciiTheme="minorHAnsi" w:hAnsiTheme="minorHAnsi" w:cstheme="minorHAnsi"/>
                      <w:b/>
                      <w:bCs/>
                      <w:sz w:val="20"/>
                      <w:szCs w:val="20"/>
                    </w:rPr>
                  </w:pPr>
                  <w:r w:rsidRPr="00BC382B">
                    <w:rPr>
                      <w:rFonts w:asciiTheme="minorHAnsi" w:hAnsiTheme="minorHAnsi" w:cstheme="minorHAnsi"/>
                      <w:b/>
                      <w:bCs/>
                      <w:sz w:val="20"/>
                      <w:szCs w:val="20"/>
                    </w:rPr>
                    <w:t>Offense</w:t>
                  </w:r>
                </w:p>
              </w:tc>
              <w:tc>
                <w:tcPr>
                  <w:tcW w:w="0" w:type="auto"/>
                  <w:vAlign w:val="center"/>
                  <w:hideMark/>
                </w:tcPr>
                <w:p w14:paraId="6BACE878" w14:textId="77777777" w:rsidR="00BC382B" w:rsidRPr="00BC382B" w:rsidRDefault="00BC382B" w:rsidP="00BC382B">
                  <w:pPr>
                    <w:ind w:left="346" w:firstLine="14"/>
                    <w:jc w:val="both"/>
                    <w:rPr>
                      <w:rFonts w:asciiTheme="minorHAnsi" w:hAnsiTheme="minorHAnsi" w:cstheme="minorHAnsi"/>
                      <w:b/>
                      <w:bCs/>
                      <w:sz w:val="20"/>
                      <w:szCs w:val="20"/>
                    </w:rPr>
                  </w:pPr>
                  <w:r w:rsidRPr="00BC382B">
                    <w:rPr>
                      <w:rFonts w:asciiTheme="minorHAnsi" w:hAnsiTheme="minorHAnsi" w:cstheme="minorHAnsi"/>
                      <w:b/>
                      <w:bCs/>
                      <w:sz w:val="20"/>
                      <w:szCs w:val="20"/>
                    </w:rPr>
                    <w:t>Points</w:t>
                  </w:r>
                </w:p>
              </w:tc>
            </w:tr>
            <w:tr w:rsidR="00BC382B" w:rsidRPr="00BC382B" w14:paraId="6C02CEB4" w14:textId="77777777" w:rsidTr="00BC382B">
              <w:trPr>
                <w:tblCellSpacing w:w="15" w:type="dxa"/>
              </w:trPr>
              <w:tc>
                <w:tcPr>
                  <w:tcW w:w="0" w:type="auto"/>
                  <w:vAlign w:val="center"/>
                  <w:hideMark/>
                </w:tcPr>
                <w:p w14:paraId="5668957F" w14:textId="77777777" w:rsidR="00BC382B" w:rsidRPr="00BC382B" w:rsidRDefault="00BC382B" w:rsidP="00BC382B">
                  <w:pPr>
                    <w:ind w:left="346" w:firstLine="14"/>
                    <w:jc w:val="both"/>
                    <w:rPr>
                      <w:rFonts w:asciiTheme="minorHAnsi" w:hAnsiTheme="minorHAnsi" w:cstheme="minorHAnsi"/>
                      <w:sz w:val="20"/>
                      <w:szCs w:val="20"/>
                    </w:rPr>
                  </w:pPr>
                  <w:r w:rsidRPr="00BC382B">
                    <w:rPr>
                      <w:rFonts w:asciiTheme="minorHAnsi" w:hAnsiTheme="minorHAnsi" w:cstheme="minorHAnsi"/>
                      <w:sz w:val="20"/>
                      <w:szCs w:val="20"/>
                    </w:rPr>
                    <w:t>First preventable accident</w:t>
                  </w:r>
                </w:p>
              </w:tc>
              <w:tc>
                <w:tcPr>
                  <w:tcW w:w="0" w:type="auto"/>
                  <w:vAlign w:val="center"/>
                  <w:hideMark/>
                </w:tcPr>
                <w:p w14:paraId="053C0E72" w14:textId="77777777" w:rsidR="00BC382B" w:rsidRPr="00BC382B" w:rsidRDefault="00BC382B" w:rsidP="00CC646D">
                  <w:pPr>
                    <w:ind w:left="346" w:firstLine="14"/>
                    <w:rPr>
                      <w:rFonts w:asciiTheme="minorHAnsi" w:hAnsiTheme="minorHAnsi" w:cstheme="minorHAnsi"/>
                      <w:sz w:val="20"/>
                      <w:szCs w:val="20"/>
                    </w:rPr>
                  </w:pPr>
                  <w:r w:rsidRPr="00BC382B">
                    <w:rPr>
                      <w:rFonts w:asciiTheme="minorHAnsi" w:hAnsiTheme="minorHAnsi" w:cstheme="minorHAnsi"/>
                      <w:sz w:val="20"/>
                      <w:szCs w:val="20"/>
                    </w:rPr>
                    <w:t>4</w:t>
                  </w:r>
                </w:p>
              </w:tc>
            </w:tr>
            <w:tr w:rsidR="00BC382B" w:rsidRPr="00BC382B" w14:paraId="4DEBC9FF" w14:textId="77777777" w:rsidTr="00BC382B">
              <w:trPr>
                <w:tblCellSpacing w:w="15" w:type="dxa"/>
              </w:trPr>
              <w:tc>
                <w:tcPr>
                  <w:tcW w:w="0" w:type="auto"/>
                  <w:vAlign w:val="center"/>
                  <w:hideMark/>
                </w:tcPr>
                <w:p w14:paraId="42C0BE6F" w14:textId="77777777" w:rsidR="00BC382B" w:rsidRPr="00BC382B" w:rsidRDefault="00BC382B" w:rsidP="00BC382B">
                  <w:pPr>
                    <w:ind w:left="346" w:firstLine="14"/>
                    <w:jc w:val="both"/>
                    <w:rPr>
                      <w:rFonts w:asciiTheme="minorHAnsi" w:hAnsiTheme="minorHAnsi" w:cstheme="minorHAnsi"/>
                      <w:sz w:val="20"/>
                      <w:szCs w:val="20"/>
                    </w:rPr>
                  </w:pPr>
                  <w:r w:rsidRPr="00BC382B">
                    <w:rPr>
                      <w:rFonts w:asciiTheme="minorHAnsi" w:hAnsiTheme="minorHAnsi" w:cstheme="minorHAnsi"/>
                      <w:sz w:val="20"/>
                      <w:szCs w:val="20"/>
                    </w:rPr>
                    <w:t>Second preventable accident</w:t>
                  </w:r>
                </w:p>
              </w:tc>
              <w:tc>
                <w:tcPr>
                  <w:tcW w:w="0" w:type="auto"/>
                  <w:vAlign w:val="center"/>
                  <w:hideMark/>
                </w:tcPr>
                <w:p w14:paraId="775689A7" w14:textId="77777777" w:rsidR="00BC382B" w:rsidRPr="00BC382B" w:rsidRDefault="00BC382B" w:rsidP="00CC646D">
                  <w:pPr>
                    <w:ind w:left="346" w:firstLine="14"/>
                    <w:rPr>
                      <w:rFonts w:asciiTheme="minorHAnsi" w:hAnsiTheme="minorHAnsi" w:cstheme="minorHAnsi"/>
                      <w:sz w:val="20"/>
                      <w:szCs w:val="20"/>
                    </w:rPr>
                  </w:pPr>
                  <w:r w:rsidRPr="00BC382B">
                    <w:rPr>
                      <w:rFonts w:asciiTheme="minorHAnsi" w:hAnsiTheme="minorHAnsi" w:cstheme="minorHAnsi"/>
                      <w:sz w:val="20"/>
                      <w:szCs w:val="20"/>
                    </w:rPr>
                    <w:t>8</w:t>
                  </w:r>
                </w:p>
              </w:tc>
            </w:tr>
            <w:tr w:rsidR="00BC382B" w:rsidRPr="00BC382B" w14:paraId="19F46DAC" w14:textId="77777777" w:rsidTr="00BC382B">
              <w:trPr>
                <w:tblCellSpacing w:w="15" w:type="dxa"/>
              </w:trPr>
              <w:tc>
                <w:tcPr>
                  <w:tcW w:w="0" w:type="auto"/>
                  <w:vAlign w:val="center"/>
                  <w:hideMark/>
                </w:tcPr>
                <w:p w14:paraId="69B11F10" w14:textId="77777777" w:rsidR="00BC382B" w:rsidRPr="00BC382B" w:rsidRDefault="00BC382B" w:rsidP="00BC382B">
                  <w:pPr>
                    <w:ind w:left="346" w:firstLine="14"/>
                    <w:jc w:val="both"/>
                    <w:rPr>
                      <w:rFonts w:asciiTheme="minorHAnsi" w:hAnsiTheme="minorHAnsi" w:cstheme="minorHAnsi"/>
                      <w:sz w:val="20"/>
                      <w:szCs w:val="20"/>
                    </w:rPr>
                  </w:pPr>
                  <w:r w:rsidRPr="00BC382B">
                    <w:rPr>
                      <w:rFonts w:asciiTheme="minorHAnsi" w:hAnsiTheme="minorHAnsi" w:cstheme="minorHAnsi"/>
                      <w:sz w:val="20"/>
                      <w:szCs w:val="20"/>
                    </w:rPr>
                    <w:t>Third and subsequent preventable accident</w:t>
                  </w:r>
                </w:p>
              </w:tc>
              <w:tc>
                <w:tcPr>
                  <w:tcW w:w="0" w:type="auto"/>
                  <w:vAlign w:val="center"/>
                  <w:hideMark/>
                </w:tcPr>
                <w:p w14:paraId="4B01AA70" w14:textId="77777777" w:rsidR="00BC382B" w:rsidRPr="00BC382B" w:rsidRDefault="00BC382B" w:rsidP="00CC646D">
                  <w:pPr>
                    <w:ind w:left="346" w:firstLine="14"/>
                    <w:rPr>
                      <w:rFonts w:asciiTheme="minorHAnsi" w:hAnsiTheme="minorHAnsi" w:cstheme="minorHAnsi"/>
                      <w:sz w:val="20"/>
                      <w:szCs w:val="20"/>
                    </w:rPr>
                  </w:pPr>
                  <w:r w:rsidRPr="00BC382B">
                    <w:rPr>
                      <w:rFonts w:asciiTheme="minorHAnsi" w:hAnsiTheme="minorHAnsi" w:cstheme="minorHAnsi"/>
                      <w:sz w:val="20"/>
                      <w:szCs w:val="20"/>
                    </w:rPr>
                    <w:t>12</w:t>
                  </w:r>
                </w:p>
              </w:tc>
            </w:tr>
            <w:tr w:rsidR="00BC382B" w:rsidRPr="00BC382B" w14:paraId="081FE2FA" w14:textId="77777777" w:rsidTr="00BC382B">
              <w:trPr>
                <w:tblCellSpacing w:w="15" w:type="dxa"/>
              </w:trPr>
              <w:tc>
                <w:tcPr>
                  <w:tcW w:w="0" w:type="auto"/>
                  <w:vAlign w:val="center"/>
                  <w:hideMark/>
                </w:tcPr>
                <w:p w14:paraId="512010F0" w14:textId="0B45AD3F" w:rsidR="00BC382B" w:rsidRPr="00BC382B" w:rsidRDefault="00BC382B" w:rsidP="00BC382B">
                  <w:pPr>
                    <w:ind w:left="346" w:firstLine="14"/>
                    <w:jc w:val="both"/>
                    <w:rPr>
                      <w:rFonts w:asciiTheme="minorHAnsi" w:hAnsiTheme="minorHAnsi" w:cstheme="minorHAnsi"/>
                      <w:sz w:val="20"/>
                      <w:szCs w:val="20"/>
                    </w:rPr>
                  </w:pPr>
                  <w:r w:rsidRPr="00BC382B">
                    <w:rPr>
                      <w:rFonts w:asciiTheme="minorHAnsi" w:hAnsiTheme="minorHAnsi" w:cstheme="minorHAnsi"/>
                      <w:sz w:val="20"/>
                      <w:szCs w:val="20"/>
                    </w:rPr>
                    <w:t>Each contributing factor</w:t>
                  </w:r>
                  <w:r w:rsidR="002C0325">
                    <w:rPr>
                      <w:rFonts w:asciiTheme="minorHAnsi" w:hAnsiTheme="minorHAnsi" w:cstheme="minorHAnsi"/>
                      <w:sz w:val="20"/>
                      <w:szCs w:val="20"/>
                    </w:rPr>
                    <w:t xml:space="preserve"> listed below:</w:t>
                  </w:r>
                </w:p>
              </w:tc>
              <w:tc>
                <w:tcPr>
                  <w:tcW w:w="0" w:type="auto"/>
                  <w:vAlign w:val="center"/>
                  <w:hideMark/>
                </w:tcPr>
                <w:p w14:paraId="56369C88" w14:textId="77777777" w:rsidR="00BC382B" w:rsidRPr="00BC382B" w:rsidRDefault="00BC382B" w:rsidP="00CC646D">
                  <w:pPr>
                    <w:ind w:left="346" w:firstLine="14"/>
                    <w:rPr>
                      <w:rFonts w:asciiTheme="minorHAnsi" w:hAnsiTheme="minorHAnsi" w:cstheme="minorHAnsi"/>
                      <w:sz w:val="20"/>
                      <w:szCs w:val="20"/>
                    </w:rPr>
                  </w:pPr>
                  <w:r w:rsidRPr="00BC382B">
                    <w:rPr>
                      <w:rFonts w:asciiTheme="minorHAnsi" w:hAnsiTheme="minorHAnsi" w:cstheme="minorHAnsi"/>
                      <w:sz w:val="20"/>
                      <w:szCs w:val="20"/>
                    </w:rPr>
                    <w:t>+2 per item</w:t>
                  </w:r>
                </w:p>
              </w:tc>
            </w:tr>
            <w:tr w:rsidR="002C0325" w:rsidRPr="00BC382B" w14:paraId="5B570A03" w14:textId="77777777" w:rsidTr="00BC382B">
              <w:trPr>
                <w:tblCellSpacing w:w="15" w:type="dxa"/>
              </w:trPr>
              <w:tc>
                <w:tcPr>
                  <w:tcW w:w="0" w:type="auto"/>
                  <w:vAlign w:val="center"/>
                </w:tcPr>
                <w:p w14:paraId="75615561" w14:textId="77777777" w:rsidR="002C0325" w:rsidRPr="002C0325" w:rsidRDefault="002C0325" w:rsidP="002C0325">
                  <w:pPr>
                    <w:pStyle w:val="ListParagraph"/>
                    <w:numPr>
                      <w:ilvl w:val="0"/>
                      <w:numId w:val="40"/>
                    </w:numPr>
                    <w:jc w:val="both"/>
                    <w:rPr>
                      <w:rFonts w:asciiTheme="minorHAnsi" w:hAnsiTheme="minorHAnsi" w:cstheme="minorHAnsi"/>
                      <w:sz w:val="20"/>
                      <w:szCs w:val="20"/>
                    </w:rPr>
                  </w:pPr>
                  <w:r w:rsidRPr="002C0325">
                    <w:rPr>
                      <w:rFonts w:asciiTheme="minorHAnsi" w:hAnsiTheme="minorHAnsi" w:cstheme="minorHAnsi"/>
                      <w:sz w:val="20"/>
                      <w:szCs w:val="20"/>
                    </w:rPr>
                    <w:t>Failure to take precautionary measures approaching alleys, driveways and intersections.</w:t>
                  </w:r>
                </w:p>
                <w:p w14:paraId="32157083" w14:textId="77777777" w:rsidR="002C0325" w:rsidRPr="002C0325" w:rsidRDefault="002C0325" w:rsidP="002C0325">
                  <w:pPr>
                    <w:pStyle w:val="ListParagraph"/>
                    <w:numPr>
                      <w:ilvl w:val="0"/>
                      <w:numId w:val="40"/>
                    </w:numPr>
                    <w:jc w:val="both"/>
                    <w:rPr>
                      <w:rFonts w:asciiTheme="minorHAnsi" w:hAnsiTheme="minorHAnsi" w:cstheme="minorHAnsi"/>
                      <w:sz w:val="20"/>
                      <w:szCs w:val="20"/>
                    </w:rPr>
                  </w:pPr>
                  <w:r w:rsidRPr="002C0325">
                    <w:rPr>
                      <w:rFonts w:asciiTheme="minorHAnsi" w:hAnsiTheme="minorHAnsi" w:cstheme="minorHAnsi"/>
                      <w:sz w:val="20"/>
                      <w:szCs w:val="20"/>
                    </w:rPr>
                    <w:t>Backing into a fixed or moving object.</w:t>
                  </w:r>
                </w:p>
                <w:p w14:paraId="7B8A183E" w14:textId="77777777" w:rsidR="002C0325" w:rsidRPr="002C0325" w:rsidRDefault="002C0325" w:rsidP="002C0325">
                  <w:pPr>
                    <w:pStyle w:val="ListParagraph"/>
                    <w:numPr>
                      <w:ilvl w:val="0"/>
                      <w:numId w:val="40"/>
                    </w:numPr>
                    <w:jc w:val="both"/>
                    <w:rPr>
                      <w:rFonts w:asciiTheme="minorHAnsi" w:hAnsiTheme="minorHAnsi" w:cstheme="minorHAnsi"/>
                      <w:sz w:val="20"/>
                      <w:szCs w:val="20"/>
                    </w:rPr>
                  </w:pPr>
                  <w:r w:rsidRPr="002C0325">
                    <w:rPr>
                      <w:rFonts w:asciiTheme="minorHAnsi" w:hAnsiTheme="minorHAnsi" w:cstheme="minorHAnsi"/>
                      <w:sz w:val="20"/>
                      <w:szCs w:val="20"/>
                    </w:rPr>
                    <w:t>Front end collision</w:t>
                  </w:r>
                </w:p>
                <w:p w14:paraId="1E08F862" w14:textId="77777777" w:rsidR="002C0325" w:rsidRPr="002C0325" w:rsidRDefault="002C0325" w:rsidP="002C0325">
                  <w:pPr>
                    <w:pStyle w:val="ListParagraph"/>
                    <w:numPr>
                      <w:ilvl w:val="0"/>
                      <w:numId w:val="40"/>
                    </w:numPr>
                    <w:jc w:val="both"/>
                    <w:rPr>
                      <w:rFonts w:asciiTheme="minorHAnsi" w:hAnsiTheme="minorHAnsi" w:cstheme="minorHAnsi"/>
                      <w:sz w:val="20"/>
                      <w:szCs w:val="20"/>
                    </w:rPr>
                  </w:pPr>
                  <w:r w:rsidRPr="002C0325">
                    <w:rPr>
                      <w:rFonts w:asciiTheme="minorHAnsi" w:hAnsiTheme="minorHAnsi" w:cstheme="minorHAnsi"/>
                      <w:sz w:val="20"/>
                      <w:szCs w:val="20"/>
                    </w:rPr>
                    <w:t>Improper action while passing or being passed.</w:t>
                  </w:r>
                </w:p>
                <w:p w14:paraId="592D90A8" w14:textId="77777777" w:rsidR="002C0325" w:rsidRPr="002C0325" w:rsidRDefault="002C0325" w:rsidP="002C0325">
                  <w:pPr>
                    <w:pStyle w:val="ListParagraph"/>
                    <w:numPr>
                      <w:ilvl w:val="0"/>
                      <w:numId w:val="40"/>
                    </w:numPr>
                    <w:jc w:val="both"/>
                    <w:rPr>
                      <w:rFonts w:asciiTheme="minorHAnsi" w:hAnsiTheme="minorHAnsi" w:cstheme="minorHAnsi"/>
                      <w:sz w:val="20"/>
                      <w:szCs w:val="20"/>
                    </w:rPr>
                  </w:pPr>
                  <w:r w:rsidRPr="002C0325">
                    <w:rPr>
                      <w:rFonts w:asciiTheme="minorHAnsi" w:hAnsiTheme="minorHAnsi" w:cstheme="minorHAnsi"/>
                      <w:sz w:val="20"/>
                      <w:szCs w:val="20"/>
                    </w:rPr>
                    <w:t>Collisions with fixed objects</w:t>
                  </w:r>
                </w:p>
                <w:p w14:paraId="358B1417" w14:textId="319FA1BB" w:rsidR="002C0325" w:rsidRPr="00CA1464" w:rsidRDefault="001541A4" w:rsidP="002C0325">
                  <w:pPr>
                    <w:pStyle w:val="ListParagraph"/>
                    <w:numPr>
                      <w:ilvl w:val="0"/>
                      <w:numId w:val="40"/>
                    </w:numPr>
                    <w:jc w:val="both"/>
                    <w:rPr>
                      <w:rFonts w:asciiTheme="minorHAnsi" w:hAnsiTheme="minorHAnsi" w:cstheme="minorHAnsi"/>
                      <w:sz w:val="20"/>
                      <w:szCs w:val="20"/>
                    </w:rPr>
                  </w:pPr>
                  <w:r w:rsidRPr="00CA1464">
                    <w:rPr>
                      <w:rFonts w:asciiTheme="minorHAnsi" w:hAnsiTheme="minorHAnsi" w:cstheme="minorHAnsi"/>
                      <w:sz w:val="20"/>
                      <w:szCs w:val="20"/>
                    </w:rPr>
                    <w:t xml:space="preserve">Accidents involving employee or civilian injuries.  </w:t>
                  </w:r>
                </w:p>
                <w:p w14:paraId="338E7D63" w14:textId="77777777" w:rsidR="002C0325" w:rsidRPr="00CA1464" w:rsidRDefault="002C0325" w:rsidP="002C0325">
                  <w:pPr>
                    <w:pStyle w:val="ListParagraph"/>
                    <w:numPr>
                      <w:ilvl w:val="0"/>
                      <w:numId w:val="40"/>
                    </w:numPr>
                    <w:jc w:val="both"/>
                    <w:rPr>
                      <w:rFonts w:asciiTheme="minorHAnsi" w:hAnsiTheme="minorHAnsi" w:cstheme="minorHAnsi"/>
                      <w:sz w:val="20"/>
                      <w:szCs w:val="20"/>
                    </w:rPr>
                  </w:pPr>
                  <w:r w:rsidRPr="00CA1464">
                    <w:rPr>
                      <w:rFonts w:asciiTheme="minorHAnsi" w:hAnsiTheme="minorHAnsi" w:cstheme="minorHAnsi"/>
                      <w:sz w:val="20"/>
                      <w:szCs w:val="20"/>
                    </w:rPr>
                    <w:t>Pedestrian Injury.</w:t>
                  </w:r>
                </w:p>
                <w:p w14:paraId="089B59C2" w14:textId="1AB2374A" w:rsidR="00D844FE" w:rsidRPr="00CA1464" w:rsidRDefault="00D844FE" w:rsidP="002C0325">
                  <w:pPr>
                    <w:pStyle w:val="ListParagraph"/>
                    <w:numPr>
                      <w:ilvl w:val="0"/>
                      <w:numId w:val="40"/>
                    </w:numPr>
                    <w:jc w:val="both"/>
                    <w:rPr>
                      <w:rFonts w:asciiTheme="minorHAnsi" w:hAnsiTheme="minorHAnsi" w:cstheme="minorHAnsi"/>
                      <w:sz w:val="20"/>
                      <w:szCs w:val="20"/>
                    </w:rPr>
                  </w:pPr>
                  <w:r w:rsidRPr="00CA1464">
                    <w:rPr>
                      <w:rFonts w:asciiTheme="minorHAnsi" w:hAnsiTheme="minorHAnsi" w:cstheme="minorHAnsi"/>
                      <w:sz w:val="20"/>
                      <w:szCs w:val="20"/>
                    </w:rPr>
                    <w:lastRenderedPageBreak/>
                    <w:t>Accidents &gt;</w:t>
                  </w:r>
                  <w:r w:rsidR="00E36F31" w:rsidRPr="00CA1464">
                    <w:rPr>
                      <w:rFonts w:asciiTheme="minorHAnsi" w:hAnsiTheme="minorHAnsi" w:cstheme="minorHAnsi"/>
                      <w:sz w:val="20"/>
                      <w:szCs w:val="20"/>
                    </w:rPr>
                    <w:t xml:space="preserve"> $5000 in damage </w:t>
                  </w:r>
                  <w:r w:rsidR="000B1B4D" w:rsidRPr="00CA1464">
                    <w:rPr>
                      <w:rFonts w:asciiTheme="minorHAnsi" w:hAnsiTheme="minorHAnsi" w:cstheme="minorHAnsi"/>
                      <w:sz w:val="20"/>
                      <w:szCs w:val="20"/>
                    </w:rPr>
                    <w:t>estimated</w:t>
                  </w:r>
                  <w:r w:rsidR="00E36F31" w:rsidRPr="00CA1464">
                    <w:rPr>
                      <w:rFonts w:asciiTheme="minorHAnsi" w:hAnsiTheme="minorHAnsi" w:cstheme="minorHAnsi"/>
                      <w:sz w:val="20"/>
                      <w:szCs w:val="20"/>
                    </w:rPr>
                    <w:t>.</w:t>
                  </w:r>
                </w:p>
                <w:p w14:paraId="7C6D204B" w14:textId="77777777" w:rsidR="002C0325" w:rsidRPr="002C0325" w:rsidRDefault="002C0325" w:rsidP="002C0325">
                  <w:pPr>
                    <w:pStyle w:val="ListParagraph"/>
                    <w:numPr>
                      <w:ilvl w:val="0"/>
                      <w:numId w:val="40"/>
                    </w:numPr>
                    <w:jc w:val="both"/>
                    <w:rPr>
                      <w:rFonts w:asciiTheme="minorHAnsi" w:hAnsiTheme="minorHAnsi" w:cstheme="minorHAnsi"/>
                      <w:sz w:val="20"/>
                      <w:szCs w:val="20"/>
                    </w:rPr>
                  </w:pPr>
                  <w:r w:rsidRPr="002C0325">
                    <w:rPr>
                      <w:rFonts w:asciiTheme="minorHAnsi" w:hAnsiTheme="minorHAnsi" w:cstheme="minorHAnsi"/>
                      <w:sz w:val="20"/>
                      <w:szCs w:val="20"/>
                    </w:rPr>
                    <w:t>Failure to adjust to weather conditions.</w:t>
                  </w:r>
                </w:p>
                <w:p w14:paraId="017CDB94" w14:textId="77777777" w:rsidR="002C0325" w:rsidRPr="002C0325" w:rsidRDefault="002C0325" w:rsidP="002C0325">
                  <w:pPr>
                    <w:pStyle w:val="ListParagraph"/>
                    <w:numPr>
                      <w:ilvl w:val="0"/>
                      <w:numId w:val="40"/>
                    </w:numPr>
                    <w:jc w:val="both"/>
                    <w:rPr>
                      <w:rFonts w:asciiTheme="minorHAnsi" w:hAnsiTheme="minorHAnsi" w:cstheme="minorHAnsi"/>
                      <w:sz w:val="20"/>
                      <w:szCs w:val="20"/>
                    </w:rPr>
                  </w:pPr>
                  <w:r w:rsidRPr="002C0325">
                    <w:rPr>
                      <w:rFonts w:asciiTheme="minorHAnsi" w:hAnsiTheme="minorHAnsi" w:cstheme="minorHAnsi"/>
                      <w:sz w:val="20"/>
                      <w:szCs w:val="20"/>
                    </w:rPr>
                    <w:t>Improper parking and security.</w:t>
                  </w:r>
                </w:p>
                <w:p w14:paraId="2E0079D5" w14:textId="77777777" w:rsidR="002C0325" w:rsidRPr="002C0325" w:rsidRDefault="002C0325" w:rsidP="002C0325">
                  <w:pPr>
                    <w:pStyle w:val="ListParagraph"/>
                    <w:numPr>
                      <w:ilvl w:val="0"/>
                      <w:numId w:val="40"/>
                    </w:numPr>
                    <w:jc w:val="both"/>
                    <w:rPr>
                      <w:rFonts w:asciiTheme="minorHAnsi" w:hAnsiTheme="minorHAnsi" w:cstheme="minorHAnsi"/>
                      <w:sz w:val="20"/>
                      <w:szCs w:val="20"/>
                    </w:rPr>
                  </w:pPr>
                  <w:r w:rsidRPr="002C0325">
                    <w:rPr>
                      <w:rFonts w:asciiTheme="minorHAnsi" w:hAnsiTheme="minorHAnsi" w:cstheme="minorHAnsi"/>
                      <w:sz w:val="20"/>
                      <w:szCs w:val="20"/>
                    </w:rPr>
                    <w:t>Failure to report mechanical problems.</w:t>
                  </w:r>
                </w:p>
                <w:p w14:paraId="634EBBA4" w14:textId="77777777" w:rsidR="002C0325" w:rsidRPr="002C0325" w:rsidRDefault="002C0325" w:rsidP="002C0325">
                  <w:pPr>
                    <w:pStyle w:val="ListParagraph"/>
                    <w:numPr>
                      <w:ilvl w:val="0"/>
                      <w:numId w:val="40"/>
                    </w:numPr>
                    <w:jc w:val="both"/>
                    <w:rPr>
                      <w:rFonts w:asciiTheme="minorHAnsi" w:hAnsiTheme="minorHAnsi" w:cstheme="minorHAnsi"/>
                      <w:sz w:val="20"/>
                      <w:szCs w:val="20"/>
                    </w:rPr>
                  </w:pPr>
                  <w:r w:rsidRPr="002C0325">
                    <w:rPr>
                      <w:rFonts w:asciiTheme="minorHAnsi" w:hAnsiTheme="minorHAnsi" w:cstheme="minorHAnsi"/>
                      <w:sz w:val="20"/>
                      <w:szCs w:val="20"/>
                    </w:rPr>
                    <w:t>Failure to drive with Due Regard while under emergency conditions.</w:t>
                  </w:r>
                </w:p>
                <w:p w14:paraId="5F0858B6" w14:textId="6ED4C422" w:rsidR="00A056C5" w:rsidRPr="005021B5" w:rsidRDefault="002C0325" w:rsidP="005021B5">
                  <w:pPr>
                    <w:pStyle w:val="ListParagraph"/>
                    <w:numPr>
                      <w:ilvl w:val="0"/>
                      <w:numId w:val="40"/>
                    </w:numPr>
                    <w:jc w:val="both"/>
                    <w:rPr>
                      <w:rFonts w:asciiTheme="minorHAnsi" w:hAnsiTheme="minorHAnsi" w:cstheme="minorHAnsi"/>
                      <w:sz w:val="20"/>
                      <w:szCs w:val="20"/>
                    </w:rPr>
                  </w:pPr>
                  <w:r w:rsidRPr="002C0325">
                    <w:rPr>
                      <w:rFonts w:asciiTheme="minorHAnsi" w:hAnsiTheme="minorHAnsi" w:cstheme="minorHAnsi"/>
                      <w:sz w:val="20"/>
                      <w:szCs w:val="20"/>
                    </w:rPr>
                    <w:t>Non-collision damage due to lack of defensive driving.</w:t>
                  </w:r>
                </w:p>
              </w:tc>
              <w:tc>
                <w:tcPr>
                  <w:tcW w:w="0" w:type="auto"/>
                  <w:vAlign w:val="center"/>
                </w:tcPr>
                <w:p w14:paraId="5E401448" w14:textId="77777777" w:rsidR="002C0325" w:rsidRPr="00BC382B" w:rsidRDefault="002C0325" w:rsidP="00BC382B">
                  <w:pPr>
                    <w:ind w:left="346" w:firstLine="14"/>
                    <w:jc w:val="both"/>
                    <w:rPr>
                      <w:rFonts w:asciiTheme="minorHAnsi" w:hAnsiTheme="minorHAnsi" w:cstheme="minorHAnsi"/>
                      <w:sz w:val="20"/>
                      <w:szCs w:val="20"/>
                    </w:rPr>
                  </w:pPr>
                </w:p>
              </w:tc>
            </w:tr>
          </w:tbl>
          <w:p w14:paraId="4A5354EE" w14:textId="7B2DE991" w:rsidR="00BC382B" w:rsidRPr="00BC382B" w:rsidRDefault="00BC382B" w:rsidP="00BC382B">
            <w:pPr>
              <w:ind w:left="346" w:firstLine="14"/>
              <w:jc w:val="both"/>
              <w:rPr>
                <w:rFonts w:asciiTheme="minorHAnsi" w:hAnsiTheme="minorHAnsi" w:cstheme="minorHAnsi"/>
                <w:sz w:val="20"/>
                <w:szCs w:val="20"/>
              </w:rPr>
            </w:pPr>
            <w:r w:rsidRPr="00BC382B">
              <w:rPr>
                <w:rFonts w:asciiTheme="minorHAnsi" w:hAnsiTheme="minorHAnsi" w:cstheme="minorHAnsi"/>
                <w:b/>
                <w:bCs/>
                <w:sz w:val="20"/>
                <w:szCs w:val="20"/>
              </w:rPr>
              <w:t>Backing Accidents</w:t>
            </w:r>
            <w:r w:rsidR="005E1BF4">
              <w:rPr>
                <w:rFonts w:asciiTheme="minorHAnsi" w:hAnsiTheme="minorHAnsi" w:cstheme="minorHAnsi"/>
                <w:b/>
                <w:bCs/>
                <w:sz w:val="20"/>
                <w:szCs w:val="20"/>
              </w:rPr>
              <w:t xml:space="preserve"> - Recommended </w:t>
            </w:r>
            <w:r w:rsidR="005E1BF4" w:rsidRPr="00BC382B">
              <w:rPr>
                <w:rFonts w:asciiTheme="minorHAnsi" w:hAnsiTheme="minorHAnsi" w:cstheme="minorHAnsi"/>
                <w:b/>
                <w:bCs/>
                <w:sz w:val="20"/>
                <w:szCs w:val="20"/>
              </w:rPr>
              <w:t>Disciplinary Action</w:t>
            </w:r>
            <w:r w:rsidR="005E1BF4">
              <w:rPr>
                <w:rFonts w:asciiTheme="minorHAnsi" w:hAnsiTheme="minorHAnsi" w:cstheme="minorHAnsi"/>
                <w:b/>
                <w:bCs/>
                <w:sz w:val="20"/>
                <w:szCs w:val="20"/>
              </w:rPr>
              <w:t>s</w:t>
            </w:r>
          </w:p>
          <w:p w14:paraId="79EE0C91" w14:textId="5A353BAD" w:rsidR="00BC382B" w:rsidRPr="00BC382B" w:rsidRDefault="00BC382B" w:rsidP="00496D00">
            <w:pPr>
              <w:numPr>
                <w:ilvl w:val="0"/>
                <w:numId w:val="38"/>
              </w:numPr>
              <w:rPr>
                <w:rFonts w:asciiTheme="minorHAnsi" w:hAnsiTheme="minorHAnsi" w:cstheme="minorHAnsi"/>
                <w:sz w:val="20"/>
                <w:szCs w:val="20"/>
              </w:rPr>
            </w:pPr>
            <w:r w:rsidRPr="00BC382B">
              <w:rPr>
                <w:rFonts w:asciiTheme="minorHAnsi" w:hAnsiTheme="minorHAnsi" w:cstheme="minorHAnsi"/>
                <w:sz w:val="20"/>
                <w:szCs w:val="20"/>
              </w:rPr>
              <w:t xml:space="preserve">Automatic </w:t>
            </w:r>
            <w:r w:rsidR="00D14A7D">
              <w:rPr>
                <w:rFonts w:asciiTheme="minorHAnsi" w:hAnsiTheme="minorHAnsi" w:cstheme="minorHAnsi"/>
                <w:sz w:val="20"/>
                <w:szCs w:val="20"/>
              </w:rPr>
              <w:t>6</w:t>
            </w:r>
            <w:r w:rsidRPr="00BC382B">
              <w:rPr>
                <w:rFonts w:asciiTheme="minorHAnsi" w:hAnsiTheme="minorHAnsi" w:cstheme="minorHAnsi"/>
                <w:sz w:val="20"/>
                <w:szCs w:val="20"/>
              </w:rPr>
              <w:t xml:space="preserve"> points</w:t>
            </w:r>
            <w:r w:rsidR="006F6346">
              <w:rPr>
                <w:rFonts w:asciiTheme="minorHAnsi" w:hAnsiTheme="minorHAnsi" w:cstheme="minorHAnsi"/>
                <w:sz w:val="20"/>
                <w:szCs w:val="20"/>
              </w:rPr>
              <w:t xml:space="preserve"> minimum.</w:t>
            </w:r>
          </w:p>
          <w:p w14:paraId="4497B0BF" w14:textId="4C749DD4" w:rsidR="00DC7064" w:rsidRDefault="00DC7064" w:rsidP="00496D00">
            <w:pPr>
              <w:numPr>
                <w:ilvl w:val="0"/>
                <w:numId w:val="38"/>
              </w:numPr>
              <w:rPr>
                <w:rFonts w:asciiTheme="minorHAnsi" w:hAnsiTheme="minorHAnsi" w:cstheme="minorHAnsi"/>
                <w:sz w:val="20"/>
                <w:szCs w:val="20"/>
              </w:rPr>
            </w:pPr>
            <w:r w:rsidRPr="00DC7064">
              <w:rPr>
                <w:rFonts w:asciiTheme="minorHAnsi" w:hAnsiTheme="minorHAnsi" w:cstheme="minorHAnsi"/>
                <w:sz w:val="20"/>
                <w:szCs w:val="20"/>
              </w:rPr>
              <w:t xml:space="preserve">The Officer in Charge (or Ride-Out Officer) </w:t>
            </w:r>
            <w:r w:rsidR="00504BF9">
              <w:rPr>
                <w:rFonts w:asciiTheme="minorHAnsi" w:hAnsiTheme="minorHAnsi" w:cstheme="minorHAnsi"/>
                <w:sz w:val="20"/>
                <w:szCs w:val="20"/>
              </w:rPr>
              <w:t>shall</w:t>
            </w:r>
            <w:r w:rsidRPr="00DC7064">
              <w:rPr>
                <w:rFonts w:asciiTheme="minorHAnsi" w:hAnsiTheme="minorHAnsi" w:cstheme="minorHAnsi"/>
                <w:sz w:val="20"/>
                <w:szCs w:val="20"/>
              </w:rPr>
              <w:t xml:space="preserve"> receive 24-hours off without pay if no spotter was</w:t>
            </w:r>
            <w:r w:rsidR="00533D3F">
              <w:rPr>
                <w:rFonts w:asciiTheme="minorHAnsi" w:hAnsiTheme="minorHAnsi" w:cstheme="minorHAnsi"/>
                <w:sz w:val="20"/>
                <w:szCs w:val="20"/>
              </w:rPr>
              <w:t xml:space="preserve"> used</w:t>
            </w:r>
            <w:r w:rsidR="003F263E">
              <w:rPr>
                <w:rFonts w:asciiTheme="minorHAnsi" w:hAnsiTheme="minorHAnsi" w:cstheme="minorHAnsi"/>
                <w:sz w:val="20"/>
                <w:szCs w:val="20"/>
              </w:rPr>
              <w:t>.</w:t>
            </w:r>
          </w:p>
          <w:p w14:paraId="2F25B3DC" w14:textId="24D254D8" w:rsidR="00675A5B" w:rsidRPr="00EF31A4" w:rsidRDefault="00675A5B" w:rsidP="00EF31A4">
            <w:pPr>
              <w:numPr>
                <w:ilvl w:val="0"/>
                <w:numId w:val="38"/>
              </w:numPr>
              <w:rPr>
                <w:rFonts w:asciiTheme="minorHAnsi" w:hAnsiTheme="minorHAnsi" w:cstheme="minorHAnsi"/>
                <w:sz w:val="20"/>
                <w:szCs w:val="20"/>
              </w:rPr>
            </w:pPr>
            <w:r w:rsidRPr="00DC7064">
              <w:rPr>
                <w:rFonts w:asciiTheme="minorHAnsi" w:hAnsiTheme="minorHAnsi" w:cstheme="minorHAnsi"/>
                <w:sz w:val="20"/>
                <w:szCs w:val="20"/>
              </w:rPr>
              <w:t xml:space="preserve">The Engineer (OR Ride-Out Engineer) </w:t>
            </w:r>
            <w:r w:rsidR="00EF31A4">
              <w:rPr>
                <w:rFonts w:asciiTheme="minorHAnsi" w:hAnsiTheme="minorHAnsi" w:cstheme="minorHAnsi"/>
                <w:sz w:val="20"/>
                <w:szCs w:val="20"/>
              </w:rPr>
              <w:t>shall</w:t>
            </w:r>
            <w:r w:rsidRPr="00DC7064">
              <w:rPr>
                <w:rFonts w:asciiTheme="minorHAnsi" w:hAnsiTheme="minorHAnsi" w:cstheme="minorHAnsi"/>
                <w:sz w:val="20"/>
                <w:szCs w:val="20"/>
              </w:rPr>
              <w:t xml:space="preserve"> receive 24-hours off without pay if no spotter </w:t>
            </w:r>
            <w:proofErr w:type="gramStart"/>
            <w:r w:rsidRPr="00DC7064">
              <w:rPr>
                <w:rFonts w:asciiTheme="minorHAnsi" w:hAnsiTheme="minorHAnsi" w:cstheme="minorHAnsi"/>
                <w:sz w:val="20"/>
                <w:szCs w:val="20"/>
              </w:rPr>
              <w:t>was</w:t>
            </w:r>
            <w:proofErr w:type="gramEnd"/>
            <w:r w:rsidRPr="00DC7064">
              <w:rPr>
                <w:rFonts w:asciiTheme="minorHAnsi" w:hAnsiTheme="minorHAnsi" w:cstheme="minorHAnsi"/>
                <w:sz w:val="20"/>
                <w:szCs w:val="20"/>
              </w:rPr>
              <w:t xml:space="preserve"> used</w:t>
            </w:r>
            <w:r w:rsidR="003F263E" w:rsidRPr="003F263E">
              <w:rPr>
                <w:rFonts w:asciiTheme="minorHAnsi" w:hAnsiTheme="minorHAnsi" w:cstheme="minorHAnsi"/>
                <w:sz w:val="20"/>
                <w:szCs w:val="20"/>
              </w:rPr>
              <w:t>.</w:t>
            </w:r>
          </w:p>
          <w:p w14:paraId="7EBC862E" w14:textId="13D496FF" w:rsidR="00C84166" w:rsidRDefault="00DC7064" w:rsidP="00496D00">
            <w:pPr>
              <w:numPr>
                <w:ilvl w:val="0"/>
                <w:numId w:val="38"/>
              </w:numPr>
              <w:rPr>
                <w:rFonts w:asciiTheme="minorHAnsi" w:hAnsiTheme="minorHAnsi" w:cstheme="minorHAnsi"/>
                <w:sz w:val="20"/>
                <w:szCs w:val="20"/>
              </w:rPr>
            </w:pPr>
            <w:r w:rsidRPr="00DC7064">
              <w:rPr>
                <w:rFonts w:asciiTheme="minorHAnsi" w:hAnsiTheme="minorHAnsi" w:cstheme="minorHAnsi"/>
                <w:sz w:val="20"/>
                <w:szCs w:val="20"/>
              </w:rPr>
              <w:t xml:space="preserve">If a spotter was used and was disregarded </w:t>
            </w:r>
            <w:r w:rsidR="008B0766">
              <w:rPr>
                <w:rFonts w:asciiTheme="minorHAnsi" w:hAnsiTheme="minorHAnsi" w:cstheme="minorHAnsi"/>
                <w:sz w:val="20"/>
                <w:szCs w:val="20"/>
              </w:rPr>
              <w:t xml:space="preserve">by </w:t>
            </w:r>
            <w:r w:rsidRPr="00DC7064">
              <w:rPr>
                <w:rFonts w:asciiTheme="minorHAnsi" w:hAnsiTheme="minorHAnsi" w:cstheme="minorHAnsi"/>
                <w:sz w:val="20"/>
                <w:szCs w:val="20"/>
              </w:rPr>
              <w:t xml:space="preserve">the Engineer </w:t>
            </w:r>
            <w:r w:rsidR="00675A5B" w:rsidRPr="00DC7064">
              <w:rPr>
                <w:rFonts w:asciiTheme="minorHAnsi" w:hAnsiTheme="minorHAnsi" w:cstheme="minorHAnsi"/>
                <w:sz w:val="20"/>
                <w:szCs w:val="20"/>
              </w:rPr>
              <w:t>(OR Ride-Out Engineer)</w:t>
            </w:r>
            <w:r w:rsidR="00377CCF">
              <w:rPr>
                <w:rFonts w:asciiTheme="minorHAnsi" w:hAnsiTheme="minorHAnsi" w:cstheme="minorHAnsi"/>
                <w:sz w:val="20"/>
                <w:szCs w:val="20"/>
              </w:rPr>
              <w:t xml:space="preserve">. For example, </w:t>
            </w:r>
            <w:r w:rsidR="00C33668">
              <w:rPr>
                <w:rFonts w:asciiTheme="minorHAnsi" w:hAnsiTheme="minorHAnsi" w:cstheme="minorHAnsi"/>
                <w:sz w:val="20"/>
                <w:szCs w:val="20"/>
              </w:rPr>
              <w:t>losing</w:t>
            </w:r>
            <w:r w:rsidR="00377CCF">
              <w:rPr>
                <w:rFonts w:asciiTheme="minorHAnsi" w:hAnsiTheme="minorHAnsi" w:cstheme="minorHAnsi"/>
                <w:sz w:val="20"/>
                <w:szCs w:val="20"/>
              </w:rPr>
              <w:t xml:space="preserve"> sight of the spotter, or disregarding the spotter, </w:t>
            </w:r>
            <w:r w:rsidR="008B0766">
              <w:rPr>
                <w:rFonts w:asciiTheme="minorHAnsi" w:hAnsiTheme="minorHAnsi" w:cstheme="minorHAnsi"/>
                <w:sz w:val="20"/>
                <w:szCs w:val="20"/>
              </w:rPr>
              <w:t>they shall</w:t>
            </w:r>
            <w:r w:rsidR="001E6A98">
              <w:rPr>
                <w:rFonts w:asciiTheme="minorHAnsi" w:hAnsiTheme="minorHAnsi" w:cstheme="minorHAnsi"/>
                <w:sz w:val="20"/>
                <w:szCs w:val="20"/>
              </w:rPr>
              <w:t xml:space="preserve"> receive </w:t>
            </w:r>
            <w:r w:rsidR="00C84166" w:rsidRPr="00DC7064">
              <w:rPr>
                <w:rFonts w:asciiTheme="minorHAnsi" w:hAnsiTheme="minorHAnsi" w:cstheme="minorHAnsi"/>
                <w:sz w:val="20"/>
                <w:szCs w:val="20"/>
              </w:rPr>
              <w:t>24-hours off without pay</w:t>
            </w:r>
            <w:r w:rsidR="00DE5D47">
              <w:rPr>
                <w:rFonts w:asciiTheme="minorHAnsi" w:hAnsiTheme="minorHAnsi" w:cstheme="minorHAnsi"/>
                <w:sz w:val="20"/>
                <w:szCs w:val="20"/>
              </w:rPr>
              <w:t>.</w:t>
            </w:r>
          </w:p>
          <w:p w14:paraId="3B770DF1" w14:textId="5DB17F1D" w:rsidR="00DC7064" w:rsidRPr="00DC7064" w:rsidRDefault="00DC7064" w:rsidP="00496D00">
            <w:pPr>
              <w:numPr>
                <w:ilvl w:val="0"/>
                <w:numId w:val="38"/>
              </w:numPr>
              <w:rPr>
                <w:rFonts w:asciiTheme="minorHAnsi" w:hAnsiTheme="minorHAnsi" w:cstheme="minorHAnsi"/>
                <w:sz w:val="20"/>
                <w:szCs w:val="20"/>
              </w:rPr>
            </w:pPr>
            <w:r>
              <w:rPr>
                <w:rFonts w:asciiTheme="minorHAnsi" w:hAnsiTheme="minorHAnsi" w:cstheme="minorHAnsi"/>
                <w:sz w:val="20"/>
                <w:szCs w:val="20"/>
              </w:rPr>
              <w:t xml:space="preserve">If the spotter was at fault, they </w:t>
            </w:r>
            <w:proofErr w:type="gramStart"/>
            <w:r w:rsidR="00C33668">
              <w:rPr>
                <w:rFonts w:asciiTheme="minorHAnsi" w:hAnsiTheme="minorHAnsi" w:cstheme="minorHAnsi"/>
                <w:sz w:val="20"/>
                <w:szCs w:val="20"/>
              </w:rPr>
              <w:t>shall</w:t>
            </w:r>
            <w:proofErr w:type="gramEnd"/>
            <w:r>
              <w:rPr>
                <w:rFonts w:asciiTheme="minorHAnsi" w:hAnsiTheme="minorHAnsi" w:cstheme="minorHAnsi"/>
                <w:sz w:val="20"/>
                <w:szCs w:val="20"/>
              </w:rPr>
              <w:t xml:space="preserve"> receive </w:t>
            </w:r>
            <w:r w:rsidR="003F56DC" w:rsidRPr="00DC7064">
              <w:rPr>
                <w:rFonts w:asciiTheme="minorHAnsi" w:hAnsiTheme="minorHAnsi" w:cstheme="minorHAnsi"/>
                <w:sz w:val="20"/>
                <w:szCs w:val="20"/>
              </w:rPr>
              <w:t>24-hours off without pay</w:t>
            </w:r>
            <w:r w:rsidR="00C33668">
              <w:rPr>
                <w:rFonts w:asciiTheme="minorHAnsi" w:hAnsiTheme="minorHAnsi" w:cstheme="minorHAnsi"/>
                <w:sz w:val="20"/>
                <w:szCs w:val="20"/>
              </w:rPr>
              <w:t>.</w:t>
            </w:r>
          </w:p>
          <w:p w14:paraId="514C8F3E" w14:textId="77777777" w:rsidR="00DC7064" w:rsidRPr="00DC7064" w:rsidRDefault="00DC7064" w:rsidP="00496D00">
            <w:pPr>
              <w:numPr>
                <w:ilvl w:val="0"/>
                <w:numId w:val="38"/>
              </w:numPr>
              <w:rPr>
                <w:rFonts w:asciiTheme="minorHAnsi" w:hAnsiTheme="minorHAnsi" w:cstheme="minorHAnsi"/>
                <w:sz w:val="20"/>
                <w:szCs w:val="20"/>
              </w:rPr>
            </w:pPr>
            <w:r w:rsidRPr="00DC7064">
              <w:rPr>
                <w:rFonts w:asciiTheme="minorHAnsi" w:hAnsiTheme="minorHAnsi" w:cstheme="minorHAnsi"/>
                <w:sz w:val="20"/>
                <w:szCs w:val="20"/>
              </w:rPr>
              <w:t>Other individuals may receive time off if warranted.</w:t>
            </w:r>
          </w:p>
          <w:p w14:paraId="319EBDFF" w14:textId="01F26359" w:rsidR="001E6A98" w:rsidRDefault="00DC7064" w:rsidP="00496D00">
            <w:pPr>
              <w:numPr>
                <w:ilvl w:val="0"/>
                <w:numId w:val="38"/>
              </w:numPr>
              <w:rPr>
                <w:rFonts w:asciiTheme="minorHAnsi" w:hAnsiTheme="minorHAnsi" w:cstheme="minorHAnsi"/>
                <w:sz w:val="20"/>
                <w:szCs w:val="20"/>
              </w:rPr>
            </w:pPr>
            <w:r w:rsidRPr="00DC7064">
              <w:rPr>
                <w:rFonts w:asciiTheme="minorHAnsi" w:hAnsiTheme="minorHAnsi" w:cstheme="minorHAnsi"/>
                <w:sz w:val="20"/>
                <w:szCs w:val="20"/>
              </w:rPr>
              <w:t>The exception to the automatic assignment of points above is only if the apparatus is on an emergency run WITH extenuating circumstances (i.e. entrapment run)</w:t>
            </w:r>
            <w:r w:rsidR="00BC5E4D">
              <w:rPr>
                <w:rFonts w:asciiTheme="minorHAnsi" w:hAnsiTheme="minorHAnsi" w:cstheme="minorHAnsi"/>
                <w:sz w:val="20"/>
                <w:szCs w:val="20"/>
              </w:rPr>
              <w:t>, or no spotter was available due to extenuating circumstances</w:t>
            </w:r>
            <w:r w:rsidR="00BA6EF8">
              <w:rPr>
                <w:rFonts w:asciiTheme="minorHAnsi" w:hAnsiTheme="minorHAnsi" w:cstheme="minorHAnsi"/>
                <w:sz w:val="20"/>
                <w:szCs w:val="20"/>
              </w:rPr>
              <w:t xml:space="preserve">, or any other extenuating circumstance not identified above.  </w:t>
            </w:r>
            <w:r w:rsidR="00BC5E4D">
              <w:rPr>
                <w:rFonts w:asciiTheme="minorHAnsi" w:hAnsiTheme="minorHAnsi" w:cstheme="minorHAnsi"/>
                <w:sz w:val="20"/>
                <w:szCs w:val="20"/>
              </w:rPr>
              <w:t>I</w:t>
            </w:r>
            <w:r w:rsidRPr="00DC7064">
              <w:rPr>
                <w:rFonts w:asciiTheme="minorHAnsi" w:hAnsiTheme="minorHAnsi" w:cstheme="minorHAnsi"/>
                <w:sz w:val="20"/>
                <w:szCs w:val="20"/>
              </w:rPr>
              <w:t xml:space="preserve">t will be up to the Accident Review Board to </w:t>
            </w:r>
            <w:r w:rsidR="00245824">
              <w:rPr>
                <w:rFonts w:asciiTheme="minorHAnsi" w:hAnsiTheme="minorHAnsi" w:cstheme="minorHAnsi"/>
                <w:sz w:val="20"/>
                <w:szCs w:val="20"/>
              </w:rPr>
              <w:t xml:space="preserve">make this </w:t>
            </w:r>
            <w:proofErr w:type="gramStart"/>
            <w:r w:rsidR="002813E4">
              <w:rPr>
                <w:rFonts w:asciiTheme="minorHAnsi" w:hAnsiTheme="minorHAnsi" w:cstheme="minorHAnsi"/>
                <w:sz w:val="20"/>
                <w:szCs w:val="20"/>
              </w:rPr>
              <w:t>determination</w:t>
            </w:r>
            <w:proofErr w:type="gramEnd"/>
            <w:r w:rsidRPr="00DC7064">
              <w:rPr>
                <w:rFonts w:asciiTheme="minorHAnsi" w:hAnsiTheme="minorHAnsi" w:cstheme="minorHAnsi"/>
                <w:sz w:val="20"/>
                <w:szCs w:val="20"/>
              </w:rPr>
              <w:t>.</w:t>
            </w:r>
          </w:p>
          <w:p w14:paraId="0DFA7E2D" w14:textId="5AE7FC30" w:rsidR="00BC382B" w:rsidRPr="00BC382B" w:rsidRDefault="00BC382B" w:rsidP="001E6A98">
            <w:pPr>
              <w:ind w:left="360" w:firstLine="0"/>
              <w:jc w:val="both"/>
              <w:rPr>
                <w:rFonts w:asciiTheme="minorHAnsi" w:hAnsiTheme="minorHAnsi" w:cstheme="minorHAnsi"/>
                <w:sz w:val="20"/>
                <w:szCs w:val="20"/>
              </w:rPr>
            </w:pPr>
            <w:r w:rsidRPr="00BC382B">
              <w:rPr>
                <w:rFonts w:asciiTheme="minorHAnsi" w:hAnsiTheme="minorHAnsi" w:cstheme="minorHAnsi"/>
                <w:b/>
                <w:bCs/>
                <w:sz w:val="20"/>
                <w:szCs w:val="20"/>
              </w:rPr>
              <w:t>Point-Based Disciplinary Guidelines</w:t>
            </w:r>
            <w:r w:rsidR="00385177">
              <w:rPr>
                <w:rFonts w:asciiTheme="minorHAnsi" w:hAnsiTheme="minorHAnsi" w:cstheme="minorHAnsi"/>
                <w:b/>
                <w:bCs/>
                <w:sz w:val="20"/>
                <w:szCs w:val="20"/>
              </w:rPr>
              <w:t xml:space="preserve"> for all other accidents</w:t>
            </w:r>
            <w:r w:rsidRPr="00BC382B">
              <w:rPr>
                <w:rFonts w:asciiTheme="minorHAnsi" w:hAnsiTheme="minorHAnsi" w:cstheme="minorHAnsi"/>
                <w:b/>
                <w:bCs/>
                <w:sz w:val="20"/>
                <w:szCs w:val="20"/>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51"/>
              <w:gridCol w:w="5804"/>
            </w:tblGrid>
            <w:tr w:rsidR="003E1A7B" w:rsidRPr="00BC382B" w14:paraId="60396628" w14:textId="77777777" w:rsidTr="001A66B4">
              <w:trPr>
                <w:tblHeader/>
                <w:tblCellSpacing w:w="15" w:type="dxa"/>
              </w:trPr>
              <w:tc>
                <w:tcPr>
                  <w:tcW w:w="0" w:type="auto"/>
                  <w:tcBorders>
                    <w:top w:val="nil"/>
                    <w:left w:val="nil"/>
                    <w:bottom w:val="nil"/>
                    <w:right w:val="nil"/>
                  </w:tcBorders>
                  <w:vAlign w:val="center"/>
                  <w:hideMark/>
                </w:tcPr>
                <w:p w14:paraId="5DC74888" w14:textId="77777777" w:rsidR="00BC382B" w:rsidRPr="00BC382B" w:rsidRDefault="00BC382B" w:rsidP="00BC382B">
                  <w:pPr>
                    <w:ind w:left="346" w:firstLine="14"/>
                    <w:jc w:val="both"/>
                    <w:rPr>
                      <w:rFonts w:asciiTheme="minorHAnsi" w:hAnsiTheme="minorHAnsi" w:cstheme="minorHAnsi"/>
                      <w:b/>
                      <w:bCs/>
                      <w:sz w:val="20"/>
                      <w:szCs w:val="20"/>
                    </w:rPr>
                  </w:pPr>
                  <w:r w:rsidRPr="00BC382B">
                    <w:rPr>
                      <w:rFonts w:asciiTheme="minorHAnsi" w:hAnsiTheme="minorHAnsi" w:cstheme="minorHAnsi"/>
                      <w:b/>
                      <w:bCs/>
                      <w:sz w:val="20"/>
                      <w:szCs w:val="20"/>
                    </w:rPr>
                    <w:t>Point Range</w:t>
                  </w:r>
                </w:p>
              </w:tc>
              <w:tc>
                <w:tcPr>
                  <w:tcW w:w="0" w:type="auto"/>
                  <w:tcBorders>
                    <w:top w:val="nil"/>
                    <w:left w:val="nil"/>
                    <w:bottom w:val="nil"/>
                    <w:right w:val="nil"/>
                  </w:tcBorders>
                  <w:vAlign w:val="center"/>
                  <w:hideMark/>
                </w:tcPr>
                <w:p w14:paraId="41366E7C" w14:textId="0A40B6F6" w:rsidR="00BC382B" w:rsidRPr="00BC382B" w:rsidRDefault="005E1BF4" w:rsidP="0031210F">
                  <w:pPr>
                    <w:ind w:left="346" w:firstLine="14"/>
                    <w:rPr>
                      <w:rFonts w:asciiTheme="minorHAnsi" w:hAnsiTheme="minorHAnsi" w:cstheme="minorHAnsi"/>
                      <w:b/>
                      <w:bCs/>
                      <w:sz w:val="20"/>
                      <w:szCs w:val="20"/>
                    </w:rPr>
                  </w:pPr>
                  <w:r>
                    <w:rPr>
                      <w:rFonts w:asciiTheme="minorHAnsi" w:hAnsiTheme="minorHAnsi" w:cstheme="minorHAnsi"/>
                      <w:b/>
                      <w:bCs/>
                      <w:sz w:val="20"/>
                      <w:szCs w:val="20"/>
                    </w:rPr>
                    <w:t xml:space="preserve">Recommended </w:t>
                  </w:r>
                  <w:r w:rsidR="00BC382B" w:rsidRPr="00BC382B">
                    <w:rPr>
                      <w:rFonts w:asciiTheme="minorHAnsi" w:hAnsiTheme="minorHAnsi" w:cstheme="minorHAnsi"/>
                      <w:b/>
                      <w:bCs/>
                      <w:sz w:val="20"/>
                      <w:szCs w:val="20"/>
                    </w:rPr>
                    <w:t>Disciplinary Action</w:t>
                  </w:r>
                  <w:r w:rsidR="006F09F0">
                    <w:rPr>
                      <w:rFonts w:asciiTheme="minorHAnsi" w:hAnsiTheme="minorHAnsi" w:cstheme="minorHAnsi"/>
                      <w:b/>
                      <w:bCs/>
                      <w:sz w:val="20"/>
                      <w:szCs w:val="20"/>
                    </w:rPr>
                    <w:t xml:space="preserve">s  </w:t>
                  </w:r>
                </w:p>
              </w:tc>
            </w:tr>
            <w:tr w:rsidR="003E1A7B" w:rsidRPr="00BC382B" w14:paraId="1147DF7C" w14:textId="77777777" w:rsidTr="001A66B4">
              <w:trPr>
                <w:tblCellSpacing w:w="15" w:type="dxa"/>
              </w:trPr>
              <w:tc>
                <w:tcPr>
                  <w:tcW w:w="0" w:type="auto"/>
                  <w:tcBorders>
                    <w:top w:val="nil"/>
                    <w:left w:val="nil"/>
                    <w:bottom w:val="nil"/>
                    <w:right w:val="nil"/>
                  </w:tcBorders>
                  <w:vAlign w:val="center"/>
                  <w:hideMark/>
                </w:tcPr>
                <w:p w14:paraId="151107F1" w14:textId="09E2F4CD" w:rsidR="00BC382B" w:rsidRPr="00BC382B" w:rsidRDefault="00CA1464" w:rsidP="00BC382B">
                  <w:pPr>
                    <w:ind w:left="346" w:firstLine="14"/>
                    <w:jc w:val="both"/>
                    <w:rPr>
                      <w:rFonts w:asciiTheme="minorHAnsi" w:hAnsiTheme="minorHAnsi" w:cstheme="minorHAnsi"/>
                      <w:sz w:val="20"/>
                      <w:szCs w:val="20"/>
                    </w:rPr>
                  </w:pPr>
                  <w:r>
                    <w:rPr>
                      <w:rFonts w:asciiTheme="minorHAnsi" w:hAnsiTheme="minorHAnsi" w:cstheme="minorHAnsi"/>
                      <w:sz w:val="20"/>
                      <w:szCs w:val="20"/>
                    </w:rPr>
                    <w:t>1</w:t>
                  </w:r>
                  <w:r w:rsidR="00BC382B" w:rsidRPr="00BC382B">
                    <w:rPr>
                      <w:rFonts w:asciiTheme="minorHAnsi" w:hAnsiTheme="minorHAnsi" w:cstheme="minorHAnsi"/>
                      <w:sz w:val="20"/>
                      <w:szCs w:val="20"/>
                    </w:rPr>
                    <w:t>–</w:t>
                  </w:r>
                  <w:r w:rsidR="009E546C">
                    <w:rPr>
                      <w:rFonts w:asciiTheme="minorHAnsi" w:hAnsiTheme="minorHAnsi" w:cstheme="minorHAnsi"/>
                      <w:sz w:val="20"/>
                      <w:szCs w:val="20"/>
                    </w:rPr>
                    <w:t>7</w:t>
                  </w:r>
                </w:p>
              </w:tc>
              <w:tc>
                <w:tcPr>
                  <w:tcW w:w="0" w:type="auto"/>
                  <w:tcBorders>
                    <w:top w:val="nil"/>
                    <w:left w:val="nil"/>
                    <w:bottom w:val="nil"/>
                    <w:right w:val="nil"/>
                  </w:tcBorders>
                  <w:vAlign w:val="center"/>
                  <w:hideMark/>
                </w:tcPr>
                <w:p w14:paraId="496A623F" w14:textId="7932845F" w:rsidR="00BC382B" w:rsidRPr="00BC382B" w:rsidRDefault="00093AA3" w:rsidP="00F41705">
                  <w:pPr>
                    <w:ind w:left="346" w:firstLine="14"/>
                    <w:rPr>
                      <w:rFonts w:asciiTheme="minorHAnsi" w:hAnsiTheme="minorHAnsi" w:cstheme="minorHAnsi"/>
                      <w:sz w:val="20"/>
                      <w:szCs w:val="20"/>
                    </w:rPr>
                  </w:pPr>
                  <w:r>
                    <w:rPr>
                      <w:rFonts w:asciiTheme="minorHAnsi" w:hAnsiTheme="minorHAnsi" w:cstheme="minorHAnsi"/>
                      <w:sz w:val="20"/>
                      <w:szCs w:val="20"/>
                    </w:rPr>
                    <w:t xml:space="preserve">Minimum </w:t>
                  </w:r>
                  <w:r w:rsidR="00205D55">
                    <w:rPr>
                      <w:rFonts w:asciiTheme="minorHAnsi" w:hAnsiTheme="minorHAnsi" w:cstheme="minorHAnsi"/>
                      <w:sz w:val="20"/>
                      <w:szCs w:val="20"/>
                    </w:rPr>
                    <w:t>Verbal</w:t>
                  </w:r>
                  <w:r w:rsidR="00BC382B" w:rsidRPr="00BC382B">
                    <w:rPr>
                      <w:rFonts w:asciiTheme="minorHAnsi" w:hAnsiTheme="minorHAnsi" w:cstheme="minorHAnsi"/>
                      <w:sz w:val="20"/>
                      <w:szCs w:val="20"/>
                    </w:rPr>
                    <w:t xml:space="preserve"> Reprimand</w:t>
                  </w:r>
                  <w:r w:rsidR="009B1832">
                    <w:rPr>
                      <w:rFonts w:asciiTheme="minorHAnsi" w:hAnsiTheme="minorHAnsi" w:cstheme="minorHAnsi"/>
                      <w:sz w:val="20"/>
                      <w:szCs w:val="20"/>
                    </w:rPr>
                    <w:t xml:space="preserve"> and additional training.  Other discipline may be </w:t>
                  </w:r>
                  <w:r w:rsidR="00B92CF0">
                    <w:rPr>
                      <w:rFonts w:asciiTheme="minorHAnsi" w:hAnsiTheme="minorHAnsi" w:cstheme="minorHAnsi"/>
                      <w:sz w:val="20"/>
                      <w:szCs w:val="20"/>
                    </w:rPr>
                    <w:t>considered.</w:t>
                  </w:r>
                </w:p>
              </w:tc>
            </w:tr>
            <w:tr w:rsidR="003E1A7B" w:rsidRPr="00BC382B" w14:paraId="2DB6150A" w14:textId="77777777" w:rsidTr="001A66B4">
              <w:trPr>
                <w:tblCellSpacing w:w="15" w:type="dxa"/>
              </w:trPr>
              <w:tc>
                <w:tcPr>
                  <w:tcW w:w="0" w:type="auto"/>
                  <w:tcBorders>
                    <w:top w:val="nil"/>
                    <w:left w:val="nil"/>
                    <w:bottom w:val="nil"/>
                    <w:right w:val="nil"/>
                  </w:tcBorders>
                  <w:vAlign w:val="center"/>
                  <w:hideMark/>
                </w:tcPr>
                <w:p w14:paraId="0D554E4C" w14:textId="3A786D6A" w:rsidR="00BC382B" w:rsidRPr="00BC382B" w:rsidRDefault="009E546C" w:rsidP="00BC382B">
                  <w:pPr>
                    <w:ind w:left="346" w:firstLine="14"/>
                    <w:jc w:val="both"/>
                    <w:rPr>
                      <w:rFonts w:asciiTheme="minorHAnsi" w:hAnsiTheme="minorHAnsi" w:cstheme="minorHAnsi"/>
                      <w:sz w:val="20"/>
                      <w:szCs w:val="20"/>
                    </w:rPr>
                  </w:pPr>
                  <w:r>
                    <w:rPr>
                      <w:rFonts w:asciiTheme="minorHAnsi" w:hAnsiTheme="minorHAnsi" w:cstheme="minorHAnsi"/>
                      <w:sz w:val="20"/>
                      <w:szCs w:val="20"/>
                    </w:rPr>
                    <w:t>8</w:t>
                  </w:r>
                  <w:r w:rsidR="00BC382B" w:rsidRPr="00BC382B">
                    <w:rPr>
                      <w:rFonts w:asciiTheme="minorHAnsi" w:hAnsiTheme="minorHAnsi" w:cstheme="minorHAnsi"/>
                      <w:sz w:val="20"/>
                      <w:szCs w:val="20"/>
                    </w:rPr>
                    <w:t>–1</w:t>
                  </w:r>
                  <w:r>
                    <w:rPr>
                      <w:rFonts w:asciiTheme="minorHAnsi" w:hAnsiTheme="minorHAnsi" w:cstheme="minorHAnsi"/>
                      <w:sz w:val="20"/>
                      <w:szCs w:val="20"/>
                    </w:rPr>
                    <w:t>1</w:t>
                  </w:r>
                </w:p>
              </w:tc>
              <w:tc>
                <w:tcPr>
                  <w:tcW w:w="0" w:type="auto"/>
                  <w:tcBorders>
                    <w:top w:val="nil"/>
                    <w:left w:val="nil"/>
                    <w:bottom w:val="nil"/>
                    <w:right w:val="nil"/>
                  </w:tcBorders>
                  <w:vAlign w:val="center"/>
                  <w:hideMark/>
                </w:tcPr>
                <w:p w14:paraId="1CA98092" w14:textId="2086DBFF" w:rsidR="00BC382B" w:rsidRPr="00BC382B" w:rsidRDefault="009B1832" w:rsidP="00F41705">
                  <w:pPr>
                    <w:ind w:left="346" w:firstLine="14"/>
                    <w:rPr>
                      <w:rFonts w:asciiTheme="minorHAnsi" w:hAnsiTheme="minorHAnsi" w:cstheme="minorHAnsi"/>
                      <w:sz w:val="20"/>
                      <w:szCs w:val="20"/>
                    </w:rPr>
                  </w:pPr>
                  <w:r>
                    <w:rPr>
                      <w:rFonts w:asciiTheme="minorHAnsi" w:hAnsiTheme="minorHAnsi" w:cstheme="minorHAnsi"/>
                      <w:sz w:val="20"/>
                      <w:szCs w:val="20"/>
                    </w:rPr>
                    <w:t>Minimum Written Re</w:t>
                  </w:r>
                  <w:r w:rsidR="003E1A7B">
                    <w:rPr>
                      <w:rFonts w:asciiTheme="minorHAnsi" w:hAnsiTheme="minorHAnsi" w:cstheme="minorHAnsi"/>
                      <w:sz w:val="20"/>
                      <w:szCs w:val="20"/>
                    </w:rPr>
                    <w:t>primand</w:t>
                  </w:r>
                  <w:r w:rsidR="00C8708A">
                    <w:rPr>
                      <w:rFonts w:asciiTheme="minorHAnsi" w:hAnsiTheme="minorHAnsi" w:cstheme="minorHAnsi"/>
                      <w:sz w:val="20"/>
                      <w:szCs w:val="20"/>
                    </w:rPr>
                    <w:t xml:space="preserve">, </w:t>
                  </w:r>
                  <w:r w:rsidR="00563F36">
                    <w:rPr>
                      <w:rFonts w:asciiTheme="minorHAnsi" w:hAnsiTheme="minorHAnsi" w:cstheme="minorHAnsi"/>
                      <w:sz w:val="20"/>
                      <w:szCs w:val="20"/>
                    </w:rPr>
                    <w:t xml:space="preserve">12 hours off without pay </w:t>
                  </w:r>
                  <w:r w:rsidR="003E1A7B">
                    <w:rPr>
                      <w:rFonts w:asciiTheme="minorHAnsi" w:hAnsiTheme="minorHAnsi" w:cstheme="minorHAnsi"/>
                      <w:sz w:val="20"/>
                      <w:szCs w:val="20"/>
                    </w:rPr>
                    <w:t>and additional training.  Other discipline may be considered.</w:t>
                  </w:r>
                </w:p>
              </w:tc>
            </w:tr>
            <w:tr w:rsidR="003E1A7B" w:rsidRPr="00BC382B" w14:paraId="2AA4F399" w14:textId="77777777" w:rsidTr="001A66B4">
              <w:trPr>
                <w:tblCellSpacing w:w="15" w:type="dxa"/>
              </w:trPr>
              <w:tc>
                <w:tcPr>
                  <w:tcW w:w="0" w:type="auto"/>
                  <w:tcBorders>
                    <w:top w:val="nil"/>
                    <w:left w:val="nil"/>
                    <w:bottom w:val="nil"/>
                    <w:right w:val="nil"/>
                  </w:tcBorders>
                  <w:vAlign w:val="center"/>
                  <w:hideMark/>
                </w:tcPr>
                <w:p w14:paraId="3D51FCB8" w14:textId="628A7F92" w:rsidR="00BC382B" w:rsidRPr="00BC382B" w:rsidRDefault="00BC382B" w:rsidP="00BC382B">
                  <w:pPr>
                    <w:ind w:left="346" w:firstLine="14"/>
                    <w:jc w:val="both"/>
                    <w:rPr>
                      <w:rFonts w:asciiTheme="minorHAnsi" w:hAnsiTheme="minorHAnsi" w:cstheme="minorHAnsi"/>
                      <w:sz w:val="20"/>
                      <w:szCs w:val="20"/>
                    </w:rPr>
                  </w:pPr>
                  <w:r w:rsidRPr="00BC382B">
                    <w:rPr>
                      <w:rFonts w:asciiTheme="minorHAnsi" w:hAnsiTheme="minorHAnsi" w:cstheme="minorHAnsi"/>
                      <w:sz w:val="20"/>
                      <w:szCs w:val="20"/>
                    </w:rPr>
                    <w:t>1</w:t>
                  </w:r>
                  <w:r w:rsidR="004B515F">
                    <w:rPr>
                      <w:rFonts w:asciiTheme="minorHAnsi" w:hAnsiTheme="minorHAnsi" w:cstheme="minorHAnsi"/>
                      <w:sz w:val="20"/>
                      <w:szCs w:val="20"/>
                    </w:rPr>
                    <w:t>2</w:t>
                  </w:r>
                  <w:r w:rsidRPr="00BC382B">
                    <w:rPr>
                      <w:rFonts w:asciiTheme="minorHAnsi" w:hAnsiTheme="minorHAnsi" w:cstheme="minorHAnsi"/>
                      <w:sz w:val="20"/>
                      <w:szCs w:val="20"/>
                    </w:rPr>
                    <w:t>–</w:t>
                  </w:r>
                  <w:r w:rsidR="004E55CE">
                    <w:rPr>
                      <w:rFonts w:asciiTheme="minorHAnsi" w:hAnsiTheme="minorHAnsi" w:cstheme="minorHAnsi"/>
                      <w:sz w:val="20"/>
                      <w:szCs w:val="20"/>
                    </w:rPr>
                    <w:t>24</w:t>
                  </w:r>
                </w:p>
              </w:tc>
              <w:tc>
                <w:tcPr>
                  <w:tcW w:w="0" w:type="auto"/>
                  <w:tcBorders>
                    <w:top w:val="nil"/>
                    <w:left w:val="nil"/>
                    <w:bottom w:val="nil"/>
                    <w:right w:val="nil"/>
                  </w:tcBorders>
                  <w:vAlign w:val="center"/>
                  <w:hideMark/>
                </w:tcPr>
                <w:p w14:paraId="0D5901C1" w14:textId="01B403B8" w:rsidR="00BC382B" w:rsidRPr="00BC382B" w:rsidRDefault="001B3D87" w:rsidP="00F41705">
                  <w:pPr>
                    <w:ind w:left="346" w:firstLine="14"/>
                    <w:rPr>
                      <w:rFonts w:asciiTheme="minorHAnsi" w:hAnsiTheme="minorHAnsi" w:cstheme="minorHAnsi"/>
                      <w:sz w:val="20"/>
                      <w:szCs w:val="20"/>
                    </w:rPr>
                  </w:pPr>
                  <w:r>
                    <w:rPr>
                      <w:rFonts w:asciiTheme="minorHAnsi" w:hAnsiTheme="minorHAnsi" w:cstheme="minorHAnsi"/>
                      <w:sz w:val="20"/>
                      <w:szCs w:val="20"/>
                    </w:rPr>
                    <w:t xml:space="preserve">Minimum </w:t>
                  </w:r>
                  <w:r w:rsidR="00B87395">
                    <w:rPr>
                      <w:rFonts w:asciiTheme="minorHAnsi" w:hAnsiTheme="minorHAnsi" w:cstheme="minorHAnsi"/>
                      <w:sz w:val="20"/>
                      <w:szCs w:val="20"/>
                    </w:rPr>
                    <w:t xml:space="preserve">Written Reprimand, </w:t>
                  </w:r>
                  <w:r w:rsidR="003E1A7B">
                    <w:rPr>
                      <w:rFonts w:asciiTheme="minorHAnsi" w:hAnsiTheme="minorHAnsi" w:cstheme="minorHAnsi"/>
                      <w:sz w:val="20"/>
                      <w:szCs w:val="20"/>
                    </w:rPr>
                    <w:t>24</w:t>
                  </w:r>
                  <w:r w:rsidR="00563F36">
                    <w:rPr>
                      <w:rFonts w:asciiTheme="minorHAnsi" w:hAnsiTheme="minorHAnsi" w:cstheme="minorHAnsi"/>
                      <w:sz w:val="20"/>
                      <w:szCs w:val="20"/>
                    </w:rPr>
                    <w:t xml:space="preserve"> </w:t>
                  </w:r>
                  <w:r w:rsidR="004B515F" w:rsidRPr="00DC7064">
                    <w:rPr>
                      <w:rFonts w:asciiTheme="minorHAnsi" w:hAnsiTheme="minorHAnsi" w:cstheme="minorHAnsi"/>
                      <w:sz w:val="20"/>
                      <w:szCs w:val="20"/>
                    </w:rPr>
                    <w:t>hours off without pay</w:t>
                  </w:r>
                  <w:r w:rsidR="00C6550D">
                    <w:rPr>
                      <w:rFonts w:asciiTheme="minorHAnsi" w:hAnsiTheme="minorHAnsi" w:cstheme="minorHAnsi"/>
                      <w:sz w:val="20"/>
                      <w:szCs w:val="20"/>
                    </w:rPr>
                    <w:t xml:space="preserve"> and a</w:t>
                  </w:r>
                  <w:r w:rsidR="004B515F">
                    <w:rPr>
                      <w:rFonts w:asciiTheme="minorHAnsi" w:hAnsiTheme="minorHAnsi" w:cstheme="minorHAnsi"/>
                      <w:sz w:val="20"/>
                      <w:szCs w:val="20"/>
                    </w:rPr>
                    <w:t xml:space="preserve">dditional </w:t>
                  </w:r>
                  <w:r w:rsidR="00C6550D">
                    <w:rPr>
                      <w:rFonts w:asciiTheme="minorHAnsi" w:hAnsiTheme="minorHAnsi" w:cstheme="minorHAnsi"/>
                      <w:sz w:val="20"/>
                      <w:szCs w:val="20"/>
                    </w:rPr>
                    <w:t>t</w:t>
                  </w:r>
                  <w:r w:rsidR="004B515F">
                    <w:rPr>
                      <w:rFonts w:asciiTheme="minorHAnsi" w:hAnsiTheme="minorHAnsi" w:cstheme="minorHAnsi"/>
                      <w:sz w:val="20"/>
                      <w:szCs w:val="20"/>
                    </w:rPr>
                    <w:t>raining</w:t>
                  </w:r>
                  <w:r>
                    <w:rPr>
                      <w:rFonts w:asciiTheme="minorHAnsi" w:hAnsiTheme="minorHAnsi" w:cstheme="minorHAnsi"/>
                      <w:sz w:val="20"/>
                      <w:szCs w:val="20"/>
                    </w:rPr>
                    <w:t xml:space="preserve">.  </w:t>
                  </w:r>
                  <w:r w:rsidR="00B92CF0" w:rsidRPr="00B92CF0">
                    <w:rPr>
                      <w:rFonts w:asciiTheme="minorHAnsi" w:hAnsiTheme="minorHAnsi" w:cstheme="minorHAnsi"/>
                      <w:sz w:val="20"/>
                      <w:szCs w:val="20"/>
                    </w:rPr>
                    <w:t>Other discipline may be considered.</w:t>
                  </w:r>
                </w:p>
              </w:tc>
            </w:tr>
            <w:tr w:rsidR="003E1A7B" w:rsidRPr="00BC382B" w14:paraId="496B8A38" w14:textId="77777777" w:rsidTr="001A66B4">
              <w:trPr>
                <w:tblCellSpacing w:w="15" w:type="dxa"/>
              </w:trPr>
              <w:tc>
                <w:tcPr>
                  <w:tcW w:w="0" w:type="auto"/>
                  <w:tcBorders>
                    <w:top w:val="nil"/>
                    <w:left w:val="nil"/>
                    <w:bottom w:val="nil"/>
                    <w:right w:val="nil"/>
                  </w:tcBorders>
                  <w:vAlign w:val="center"/>
                  <w:hideMark/>
                </w:tcPr>
                <w:p w14:paraId="15220E0D" w14:textId="775545B0" w:rsidR="00BC382B" w:rsidRPr="00BC382B" w:rsidRDefault="004E55CE" w:rsidP="00BC382B">
                  <w:pPr>
                    <w:ind w:left="346" w:firstLine="14"/>
                    <w:jc w:val="both"/>
                    <w:rPr>
                      <w:rFonts w:asciiTheme="minorHAnsi" w:hAnsiTheme="minorHAnsi" w:cstheme="minorHAnsi"/>
                      <w:sz w:val="20"/>
                      <w:szCs w:val="20"/>
                    </w:rPr>
                  </w:pPr>
                  <w:r>
                    <w:rPr>
                      <w:rFonts w:asciiTheme="minorHAnsi" w:hAnsiTheme="minorHAnsi" w:cstheme="minorHAnsi"/>
                      <w:sz w:val="20"/>
                      <w:szCs w:val="20"/>
                    </w:rPr>
                    <w:t>25-30</w:t>
                  </w:r>
                </w:p>
              </w:tc>
              <w:tc>
                <w:tcPr>
                  <w:tcW w:w="0" w:type="auto"/>
                  <w:tcBorders>
                    <w:top w:val="nil"/>
                    <w:left w:val="nil"/>
                    <w:bottom w:val="nil"/>
                    <w:right w:val="nil"/>
                  </w:tcBorders>
                  <w:vAlign w:val="center"/>
                  <w:hideMark/>
                </w:tcPr>
                <w:p w14:paraId="5681B78D" w14:textId="1B8CA2DD" w:rsidR="00BC382B" w:rsidRPr="00BC382B" w:rsidRDefault="001B3D87" w:rsidP="00F41705">
                  <w:pPr>
                    <w:ind w:left="346" w:firstLine="14"/>
                    <w:rPr>
                      <w:rFonts w:asciiTheme="minorHAnsi" w:hAnsiTheme="minorHAnsi" w:cstheme="minorHAnsi"/>
                      <w:sz w:val="20"/>
                      <w:szCs w:val="20"/>
                    </w:rPr>
                  </w:pPr>
                  <w:r>
                    <w:rPr>
                      <w:rFonts w:asciiTheme="minorHAnsi" w:hAnsiTheme="minorHAnsi" w:cstheme="minorHAnsi"/>
                      <w:sz w:val="20"/>
                      <w:szCs w:val="20"/>
                    </w:rPr>
                    <w:t>Minimum</w:t>
                  </w:r>
                  <w:r w:rsidR="00B87395">
                    <w:rPr>
                      <w:rFonts w:asciiTheme="minorHAnsi" w:hAnsiTheme="minorHAnsi" w:cstheme="minorHAnsi"/>
                      <w:sz w:val="20"/>
                      <w:szCs w:val="20"/>
                    </w:rPr>
                    <w:t xml:space="preserve"> Written Reprimand,</w:t>
                  </w:r>
                  <w:r w:rsidR="004E55CE">
                    <w:rPr>
                      <w:rFonts w:asciiTheme="minorHAnsi" w:hAnsiTheme="minorHAnsi" w:cstheme="minorHAnsi"/>
                      <w:sz w:val="20"/>
                      <w:szCs w:val="20"/>
                    </w:rPr>
                    <w:t xml:space="preserve"> 48</w:t>
                  </w:r>
                  <w:r w:rsidR="00563F36">
                    <w:rPr>
                      <w:rFonts w:asciiTheme="minorHAnsi" w:hAnsiTheme="minorHAnsi" w:cstheme="minorHAnsi"/>
                      <w:sz w:val="20"/>
                      <w:szCs w:val="20"/>
                    </w:rPr>
                    <w:t xml:space="preserve"> </w:t>
                  </w:r>
                  <w:r w:rsidR="004E55CE" w:rsidRPr="00DC7064">
                    <w:rPr>
                      <w:rFonts w:asciiTheme="minorHAnsi" w:hAnsiTheme="minorHAnsi" w:cstheme="minorHAnsi"/>
                      <w:sz w:val="20"/>
                      <w:szCs w:val="20"/>
                    </w:rPr>
                    <w:t>hours off without pay</w:t>
                  </w:r>
                  <w:r w:rsidR="004E55CE" w:rsidRPr="00BC382B">
                    <w:rPr>
                      <w:rFonts w:asciiTheme="minorHAnsi" w:hAnsiTheme="minorHAnsi" w:cstheme="minorHAnsi"/>
                      <w:sz w:val="20"/>
                      <w:szCs w:val="20"/>
                    </w:rPr>
                    <w:t>, Driving Prohibition</w:t>
                  </w:r>
                  <w:r w:rsidR="004E55CE">
                    <w:rPr>
                      <w:rFonts w:asciiTheme="minorHAnsi" w:hAnsiTheme="minorHAnsi" w:cstheme="minorHAnsi"/>
                      <w:sz w:val="20"/>
                      <w:szCs w:val="20"/>
                    </w:rPr>
                    <w:t xml:space="preserve"> (</w:t>
                  </w:r>
                  <w:r w:rsidR="00C6550D">
                    <w:rPr>
                      <w:rFonts w:asciiTheme="minorHAnsi" w:hAnsiTheme="minorHAnsi" w:cstheme="minorHAnsi"/>
                      <w:sz w:val="20"/>
                      <w:szCs w:val="20"/>
                    </w:rPr>
                    <w:t>30</w:t>
                  </w:r>
                  <w:r w:rsidR="0035493C">
                    <w:rPr>
                      <w:rFonts w:asciiTheme="minorHAnsi" w:hAnsiTheme="minorHAnsi" w:cstheme="minorHAnsi"/>
                      <w:sz w:val="20"/>
                      <w:szCs w:val="20"/>
                    </w:rPr>
                    <w:t xml:space="preserve"> </w:t>
                  </w:r>
                  <w:r w:rsidR="00C6550D">
                    <w:rPr>
                      <w:rFonts w:asciiTheme="minorHAnsi" w:hAnsiTheme="minorHAnsi" w:cstheme="minorHAnsi"/>
                      <w:sz w:val="20"/>
                      <w:szCs w:val="20"/>
                    </w:rPr>
                    <w:t>days</w:t>
                  </w:r>
                  <w:r w:rsidR="004E55CE">
                    <w:rPr>
                      <w:rFonts w:asciiTheme="minorHAnsi" w:hAnsiTheme="minorHAnsi" w:cstheme="minorHAnsi"/>
                      <w:sz w:val="20"/>
                      <w:szCs w:val="20"/>
                    </w:rPr>
                    <w:t xml:space="preserve">), </w:t>
                  </w:r>
                  <w:r w:rsidR="004A263B">
                    <w:rPr>
                      <w:rFonts w:asciiTheme="minorHAnsi" w:hAnsiTheme="minorHAnsi" w:cstheme="minorHAnsi"/>
                      <w:sz w:val="20"/>
                      <w:szCs w:val="20"/>
                    </w:rPr>
                    <w:t>and a</w:t>
                  </w:r>
                  <w:r w:rsidR="004E55CE">
                    <w:rPr>
                      <w:rFonts w:asciiTheme="minorHAnsi" w:hAnsiTheme="minorHAnsi" w:cstheme="minorHAnsi"/>
                      <w:sz w:val="20"/>
                      <w:szCs w:val="20"/>
                    </w:rPr>
                    <w:t xml:space="preserve">dditional </w:t>
                  </w:r>
                  <w:r w:rsidR="004A263B">
                    <w:rPr>
                      <w:rFonts w:asciiTheme="minorHAnsi" w:hAnsiTheme="minorHAnsi" w:cstheme="minorHAnsi"/>
                      <w:sz w:val="20"/>
                      <w:szCs w:val="20"/>
                    </w:rPr>
                    <w:t>t</w:t>
                  </w:r>
                  <w:r w:rsidR="004E55CE">
                    <w:rPr>
                      <w:rFonts w:asciiTheme="minorHAnsi" w:hAnsiTheme="minorHAnsi" w:cstheme="minorHAnsi"/>
                      <w:sz w:val="20"/>
                      <w:szCs w:val="20"/>
                    </w:rPr>
                    <w:t>raining</w:t>
                  </w:r>
                  <w:r w:rsidR="00F41705">
                    <w:rPr>
                      <w:rFonts w:asciiTheme="minorHAnsi" w:hAnsiTheme="minorHAnsi" w:cstheme="minorHAnsi"/>
                      <w:sz w:val="20"/>
                      <w:szCs w:val="20"/>
                    </w:rPr>
                    <w:t xml:space="preserve">. </w:t>
                  </w:r>
                  <w:r w:rsidR="004923A5" w:rsidRPr="004923A5">
                    <w:rPr>
                      <w:rFonts w:asciiTheme="minorHAnsi" w:hAnsiTheme="minorHAnsi" w:cstheme="minorHAnsi"/>
                      <w:sz w:val="20"/>
                      <w:szCs w:val="20"/>
                    </w:rPr>
                    <w:t>Other discipline may be considered.</w:t>
                  </w:r>
                </w:p>
              </w:tc>
            </w:tr>
            <w:tr w:rsidR="003E1A7B" w:rsidRPr="00BC382B" w14:paraId="125C795C" w14:textId="77777777" w:rsidTr="003B6DA9">
              <w:trPr>
                <w:trHeight w:val="770"/>
                <w:tblCellSpacing w:w="15" w:type="dxa"/>
              </w:trPr>
              <w:tc>
                <w:tcPr>
                  <w:tcW w:w="0" w:type="auto"/>
                  <w:tcBorders>
                    <w:top w:val="nil"/>
                    <w:left w:val="nil"/>
                    <w:bottom w:val="nil"/>
                    <w:right w:val="nil"/>
                  </w:tcBorders>
                  <w:vAlign w:val="center"/>
                  <w:hideMark/>
                </w:tcPr>
                <w:p w14:paraId="0E927006" w14:textId="77777777" w:rsidR="00BC382B" w:rsidRPr="00BC382B" w:rsidRDefault="00BC382B" w:rsidP="00BC382B">
                  <w:pPr>
                    <w:ind w:left="346" w:firstLine="14"/>
                    <w:jc w:val="both"/>
                    <w:rPr>
                      <w:rFonts w:asciiTheme="minorHAnsi" w:hAnsiTheme="minorHAnsi" w:cstheme="minorHAnsi"/>
                      <w:sz w:val="20"/>
                      <w:szCs w:val="20"/>
                    </w:rPr>
                  </w:pPr>
                  <w:r w:rsidRPr="00BC382B">
                    <w:rPr>
                      <w:rFonts w:asciiTheme="minorHAnsi" w:hAnsiTheme="minorHAnsi" w:cstheme="minorHAnsi"/>
                      <w:sz w:val="20"/>
                      <w:szCs w:val="20"/>
                    </w:rPr>
                    <w:t>31+</w:t>
                  </w:r>
                </w:p>
              </w:tc>
              <w:tc>
                <w:tcPr>
                  <w:tcW w:w="0" w:type="auto"/>
                  <w:tcBorders>
                    <w:top w:val="nil"/>
                    <w:left w:val="nil"/>
                    <w:bottom w:val="nil"/>
                    <w:right w:val="nil"/>
                  </w:tcBorders>
                  <w:vAlign w:val="center"/>
                  <w:hideMark/>
                </w:tcPr>
                <w:p w14:paraId="50897ADE" w14:textId="2D153EAD" w:rsidR="00BC382B" w:rsidRDefault="00F41705" w:rsidP="00F41705">
                  <w:pPr>
                    <w:ind w:left="346" w:firstLine="14"/>
                    <w:rPr>
                      <w:rFonts w:asciiTheme="minorHAnsi" w:hAnsiTheme="minorHAnsi" w:cstheme="minorHAnsi"/>
                      <w:sz w:val="20"/>
                      <w:szCs w:val="20"/>
                    </w:rPr>
                  </w:pPr>
                  <w:r>
                    <w:rPr>
                      <w:rFonts w:asciiTheme="minorHAnsi" w:hAnsiTheme="minorHAnsi" w:cstheme="minorHAnsi"/>
                      <w:sz w:val="20"/>
                      <w:szCs w:val="20"/>
                    </w:rPr>
                    <w:t>Minimum</w:t>
                  </w:r>
                  <w:r w:rsidR="001F05BB">
                    <w:rPr>
                      <w:rFonts w:asciiTheme="minorHAnsi" w:hAnsiTheme="minorHAnsi" w:cstheme="minorHAnsi"/>
                      <w:sz w:val="20"/>
                      <w:szCs w:val="20"/>
                    </w:rPr>
                    <w:t xml:space="preserve"> </w:t>
                  </w:r>
                  <w:r w:rsidR="00B87395">
                    <w:rPr>
                      <w:rFonts w:asciiTheme="minorHAnsi" w:hAnsiTheme="minorHAnsi" w:cstheme="minorHAnsi"/>
                      <w:sz w:val="20"/>
                      <w:szCs w:val="20"/>
                    </w:rPr>
                    <w:t xml:space="preserve">Written Reprimand, </w:t>
                  </w:r>
                  <w:r w:rsidR="001F05BB">
                    <w:rPr>
                      <w:rFonts w:asciiTheme="minorHAnsi" w:hAnsiTheme="minorHAnsi" w:cstheme="minorHAnsi"/>
                      <w:sz w:val="20"/>
                      <w:szCs w:val="20"/>
                    </w:rPr>
                    <w:t>48</w:t>
                  </w:r>
                  <w:r w:rsidR="00563F36">
                    <w:rPr>
                      <w:rFonts w:asciiTheme="minorHAnsi" w:hAnsiTheme="minorHAnsi" w:cstheme="minorHAnsi"/>
                      <w:sz w:val="20"/>
                      <w:szCs w:val="20"/>
                    </w:rPr>
                    <w:t xml:space="preserve"> </w:t>
                  </w:r>
                  <w:r w:rsidR="001F05BB" w:rsidRPr="00DC7064">
                    <w:rPr>
                      <w:rFonts w:asciiTheme="minorHAnsi" w:hAnsiTheme="minorHAnsi" w:cstheme="minorHAnsi"/>
                      <w:sz w:val="20"/>
                      <w:szCs w:val="20"/>
                    </w:rPr>
                    <w:t>hours off without pay</w:t>
                  </w:r>
                  <w:r w:rsidR="001F05BB" w:rsidRPr="00BC382B">
                    <w:rPr>
                      <w:rFonts w:asciiTheme="minorHAnsi" w:hAnsiTheme="minorHAnsi" w:cstheme="minorHAnsi"/>
                      <w:sz w:val="20"/>
                      <w:szCs w:val="20"/>
                    </w:rPr>
                    <w:t>, Driving Prohibition</w:t>
                  </w:r>
                  <w:r w:rsidR="001F05BB">
                    <w:rPr>
                      <w:rFonts w:asciiTheme="minorHAnsi" w:hAnsiTheme="minorHAnsi" w:cstheme="minorHAnsi"/>
                      <w:sz w:val="20"/>
                      <w:szCs w:val="20"/>
                    </w:rPr>
                    <w:t xml:space="preserve"> (3 year),</w:t>
                  </w:r>
                  <w:r w:rsidR="004A263B">
                    <w:rPr>
                      <w:rFonts w:asciiTheme="minorHAnsi" w:hAnsiTheme="minorHAnsi" w:cstheme="minorHAnsi"/>
                      <w:sz w:val="20"/>
                      <w:szCs w:val="20"/>
                    </w:rPr>
                    <w:t xml:space="preserve"> and</w:t>
                  </w:r>
                  <w:r w:rsidR="001F05BB">
                    <w:rPr>
                      <w:rFonts w:asciiTheme="minorHAnsi" w:hAnsiTheme="minorHAnsi" w:cstheme="minorHAnsi"/>
                      <w:sz w:val="20"/>
                      <w:szCs w:val="20"/>
                    </w:rPr>
                    <w:t xml:space="preserve"> Additional Training.  </w:t>
                  </w:r>
                  <w:r w:rsidR="00BC382B" w:rsidRPr="00BC382B">
                    <w:rPr>
                      <w:rFonts w:asciiTheme="minorHAnsi" w:hAnsiTheme="minorHAnsi" w:cstheme="minorHAnsi"/>
                      <w:sz w:val="20"/>
                      <w:szCs w:val="20"/>
                    </w:rPr>
                    <w:t>Referral to Merit Commission for severe action including demotion or dismissal</w:t>
                  </w:r>
                  <w:r w:rsidR="00036527">
                    <w:rPr>
                      <w:rFonts w:asciiTheme="minorHAnsi" w:hAnsiTheme="minorHAnsi" w:cstheme="minorHAnsi"/>
                      <w:sz w:val="20"/>
                      <w:szCs w:val="20"/>
                    </w:rPr>
                    <w:t>.</w:t>
                  </w:r>
                </w:p>
                <w:p w14:paraId="22E04FA7" w14:textId="4DB2E7B8" w:rsidR="001A66B4" w:rsidRPr="00BC382B" w:rsidRDefault="001A66B4" w:rsidP="00F41705">
                  <w:pPr>
                    <w:ind w:left="346" w:firstLine="14"/>
                    <w:rPr>
                      <w:rFonts w:asciiTheme="minorHAnsi" w:hAnsiTheme="minorHAnsi" w:cstheme="minorHAnsi"/>
                      <w:sz w:val="20"/>
                      <w:szCs w:val="20"/>
                    </w:rPr>
                  </w:pPr>
                </w:p>
              </w:tc>
            </w:tr>
          </w:tbl>
          <w:p w14:paraId="2A200069" w14:textId="77777777" w:rsidR="001E7BC8" w:rsidRPr="004C22EC" w:rsidRDefault="001E7BC8" w:rsidP="004C22EC">
            <w:pPr>
              <w:ind w:left="346" w:firstLine="14"/>
              <w:jc w:val="both"/>
              <w:rPr>
                <w:rFonts w:asciiTheme="minorHAnsi" w:hAnsiTheme="minorHAnsi" w:cstheme="minorHAnsi"/>
                <w:sz w:val="20"/>
                <w:szCs w:val="20"/>
              </w:rPr>
            </w:pPr>
          </w:p>
        </w:tc>
      </w:tr>
      <w:tr w:rsidR="00DB4BF2" w:rsidRPr="00C43744" w14:paraId="6396F8DB" w14:textId="77777777" w:rsidTr="00E96B49">
        <w:tc>
          <w:tcPr>
            <w:tcW w:w="0" w:type="auto"/>
          </w:tcPr>
          <w:p w14:paraId="41182D5A" w14:textId="2B899B2C" w:rsidR="00DB4BF2" w:rsidRDefault="000B4132" w:rsidP="000B4132">
            <w:pPr>
              <w:ind w:left="405" w:firstLine="0"/>
              <w:rPr>
                <w:rFonts w:asciiTheme="minorHAnsi" w:hAnsiTheme="minorHAnsi" w:cstheme="minorHAnsi"/>
                <w:sz w:val="20"/>
                <w:szCs w:val="20"/>
                <w:u w:val="single"/>
              </w:rPr>
            </w:pPr>
            <w:r w:rsidRPr="000B4132">
              <w:rPr>
                <w:rFonts w:asciiTheme="minorHAnsi" w:hAnsiTheme="minorHAnsi" w:cstheme="minorHAnsi"/>
                <w:sz w:val="20"/>
                <w:szCs w:val="20"/>
                <w:u w:val="single"/>
              </w:rPr>
              <w:lastRenderedPageBreak/>
              <w:t>DOCUMENTATION AND REPORTING</w:t>
            </w:r>
          </w:p>
        </w:tc>
        <w:tc>
          <w:tcPr>
            <w:tcW w:w="0" w:type="auto"/>
          </w:tcPr>
          <w:p w14:paraId="5A31CEDA" w14:textId="1D7FB592" w:rsidR="003B6DA9" w:rsidRDefault="003B6DA9" w:rsidP="00434ED7">
            <w:pPr>
              <w:pStyle w:val="ListParagraph"/>
              <w:numPr>
                <w:ilvl w:val="0"/>
                <w:numId w:val="39"/>
              </w:numPr>
              <w:rPr>
                <w:rFonts w:asciiTheme="minorHAnsi" w:hAnsiTheme="minorHAnsi" w:cstheme="minorHAnsi"/>
                <w:sz w:val="20"/>
                <w:szCs w:val="20"/>
              </w:rPr>
            </w:pPr>
            <w:r w:rsidRPr="001A66B4">
              <w:rPr>
                <w:rFonts w:asciiTheme="minorHAnsi" w:hAnsiTheme="minorHAnsi" w:cstheme="minorHAnsi"/>
                <w:sz w:val="20"/>
                <w:szCs w:val="20"/>
              </w:rPr>
              <w:t xml:space="preserve">A </w:t>
            </w:r>
            <w:r w:rsidR="007D091E">
              <w:rPr>
                <w:rFonts w:asciiTheme="minorHAnsi" w:hAnsiTheme="minorHAnsi" w:cstheme="minorHAnsi"/>
                <w:sz w:val="20"/>
                <w:szCs w:val="20"/>
              </w:rPr>
              <w:t>12</w:t>
            </w:r>
            <w:r w:rsidRPr="001A66B4">
              <w:rPr>
                <w:rFonts w:asciiTheme="minorHAnsi" w:hAnsiTheme="minorHAnsi" w:cstheme="minorHAnsi"/>
                <w:sz w:val="20"/>
                <w:szCs w:val="20"/>
              </w:rPr>
              <w:t xml:space="preserve">-month clean </w:t>
            </w:r>
            <w:r w:rsidR="00B87395">
              <w:rPr>
                <w:rFonts w:asciiTheme="minorHAnsi" w:hAnsiTheme="minorHAnsi" w:cstheme="minorHAnsi"/>
                <w:sz w:val="20"/>
                <w:szCs w:val="20"/>
              </w:rPr>
              <w:t xml:space="preserve">driving </w:t>
            </w:r>
            <w:r w:rsidRPr="001A66B4">
              <w:rPr>
                <w:rFonts w:asciiTheme="minorHAnsi" w:hAnsiTheme="minorHAnsi" w:cstheme="minorHAnsi"/>
                <w:sz w:val="20"/>
                <w:szCs w:val="20"/>
              </w:rPr>
              <w:t>period is required for point reset.</w:t>
            </w:r>
          </w:p>
          <w:p w14:paraId="52DC4F6C" w14:textId="24E4021D" w:rsidR="000B4132" w:rsidRPr="000B4132" w:rsidRDefault="000B4132" w:rsidP="00434ED7">
            <w:pPr>
              <w:pStyle w:val="ListParagraph"/>
              <w:numPr>
                <w:ilvl w:val="0"/>
                <w:numId w:val="39"/>
              </w:numPr>
              <w:rPr>
                <w:rFonts w:asciiTheme="minorHAnsi" w:hAnsiTheme="minorHAnsi" w:cstheme="minorHAnsi"/>
                <w:sz w:val="20"/>
                <w:szCs w:val="20"/>
              </w:rPr>
            </w:pPr>
            <w:r w:rsidRPr="000B4132">
              <w:rPr>
                <w:rFonts w:asciiTheme="minorHAnsi" w:hAnsiTheme="minorHAnsi" w:cstheme="minorHAnsi"/>
                <w:sz w:val="20"/>
                <w:szCs w:val="20"/>
              </w:rPr>
              <w:t xml:space="preserve">All accident documentation, ARB findings, and disciplinary actions shall be recorded in </w:t>
            </w:r>
            <w:r w:rsidR="00136AC4" w:rsidRPr="000B4132">
              <w:rPr>
                <w:rFonts w:asciiTheme="minorHAnsi" w:hAnsiTheme="minorHAnsi" w:cstheme="minorHAnsi"/>
                <w:sz w:val="20"/>
                <w:szCs w:val="20"/>
              </w:rPr>
              <w:t>the personnel</w:t>
            </w:r>
            <w:r w:rsidRPr="000B4132">
              <w:rPr>
                <w:rFonts w:asciiTheme="minorHAnsi" w:hAnsiTheme="minorHAnsi" w:cstheme="minorHAnsi"/>
                <w:sz w:val="20"/>
                <w:szCs w:val="20"/>
              </w:rPr>
              <w:t xml:space="preserve"> file.</w:t>
            </w:r>
          </w:p>
          <w:p w14:paraId="6A2DB759" w14:textId="77777777" w:rsidR="000B4132" w:rsidRPr="000B4132" w:rsidRDefault="000B4132" w:rsidP="00434ED7">
            <w:pPr>
              <w:pStyle w:val="ListParagraph"/>
              <w:numPr>
                <w:ilvl w:val="0"/>
                <w:numId w:val="39"/>
              </w:numPr>
              <w:rPr>
                <w:rFonts w:asciiTheme="minorHAnsi" w:hAnsiTheme="minorHAnsi" w:cstheme="minorHAnsi"/>
                <w:sz w:val="20"/>
                <w:szCs w:val="20"/>
              </w:rPr>
            </w:pPr>
            <w:r w:rsidRPr="000B4132">
              <w:rPr>
                <w:rFonts w:asciiTheme="minorHAnsi" w:hAnsiTheme="minorHAnsi" w:cstheme="minorHAnsi"/>
                <w:sz w:val="20"/>
                <w:szCs w:val="20"/>
              </w:rPr>
              <w:t>All reports must be submitted within 24 hours unless otherwise justified.</w:t>
            </w:r>
          </w:p>
          <w:p w14:paraId="5D95FB27" w14:textId="77777777" w:rsidR="00DB4BF2" w:rsidRPr="000D2E49" w:rsidRDefault="000B4132" w:rsidP="00434ED7">
            <w:pPr>
              <w:pStyle w:val="ListParagraph"/>
              <w:numPr>
                <w:ilvl w:val="0"/>
                <w:numId w:val="39"/>
              </w:numPr>
              <w:rPr>
                <w:rFonts w:asciiTheme="minorHAnsi" w:hAnsiTheme="minorHAnsi" w:cstheme="minorHAnsi"/>
                <w:b/>
                <w:bCs/>
                <w:sz w:val="20"/>
                <w:szCs w:val="20"/>
              </w:rPr>
            </w:pPr>
            <w:r w:rsidRPr="000B4132">
              <w:rPr>
                <w:rFonts w:asciiTheme="minorHAnsi" w:hAnsiTheme="minorHAnsi" w:cstheme="minorHAnsi"/>
                <w:sz w:val="20"/>
                <w:szCs w:val="20"/>
              </w:rPr>
              <w:t>Supervisors are responsible for ensuring compliance with this policy.</w:t>
            </w:r>
          </w:p>
          <w:p w14:paraId="5790A857" w14:textId="11AE3DAE" w:rsidR="000D2E49" w:rsidRPr="00232B93" w:rsidRDefault="000D2E49" w:rsidP="00434ED7">
            <w:pPr>
              <w:pStyle w:val="ListParagraph"/>
              <w:numPr>
                <w:ilvl w:val="0"/>
                <w:numId w:val="39"/>
              </w:numPr>
              <w:rPr>
                <w:rFonts w:asciiTheme="minorHAnsi" w:hAnsiTheme="minorHAnsi" w:cstheme="minorHAnsi"/>
                <w:sz w:val="20"/>
                <w:szCs w:val="20"/>
              </w:rPr>
            </w:pPr>
            <w:r w:rsidRPr="00232B93">
              <w:rPr>
                <w:rFonts w:asciiTheme="minorHAnsi" w:hAnsiTheme="minorHAnsi" w:cstheme="minorHAnsi"/>
                <w:sz w:val="20"/>
                <w:szCs w:val="20"/>
              </w:rPr>
              <w:t xml:space="preserve">Only </w:t>
            </w:r>
            <w:r w:rsidR="004818C9">
              <w:rPr>
                <w:rFonts w:asciiTheme="minorHAnsi" w:hAnsiTheme="minorHAnsi" w:cstheme="minorHAnsi"/>
                <w:sz w:val="20"/>
                <w:szCs w:val="20"/>
              </w:rPr>
              <w:t>written reprimands</w:t>
            </w:r>
            <w:r w:rsidR="005E1BF4">
              <w:rPr>
                <w:rFonts w:asciiTheme="minorHAnsi" w:hAnsiTheme="minorHAnsi" w:cstheme="minorHAnsi"/>
                <w:sz w:val="20"/>
                <w:szCs w:val="20"/>
              </w:rPr>
              <w:t xml:space="preserve">, </w:t>
            </w:r>
            <w:r w:rsidRPr="00232B93">
              <w:rPr>
                <w:rFonts w:asciiTheme="minorHAnsi" w:hAnsiTheme="minorHAnsi" w:cstheme="minorHAnsi"/>
                <w:sz w:val="20"/>
                <w:szCs w:val="20"/>
              </w:rPr>
              <w:t xml:space="preserve">suspensions of </w:t>
            </w:r>
            <w:r w:rsidR="00434ED7" w:rsidRPr="00232B93">
              <w:rPr>
                <w:rFonts w:asciiTheme="minorHAnsi" w:hAnsiTheme="minorHAnsi" w:cstheme="minorHAnsi"/>
                <w:sz w:val="20"/>
                <w:szCs w:val="20"/>
              </w:rPr>
              <w:t>pay</w:t>
            </w:r>
            <w:r w:rsidR="00434ED7">
              <w:rPr>
                <w:rFonts w:asciiTheme="minorHAnsi" w:hAnsiTheme="minorHAnsi" w:cstheme="minorHAnsi"/>
                <w:sz w:val="20"/>
                <w:szCs w:val="20"/>
              </w:rPr>
              <w:t xml:space="preserve">, </w:t>
            </w:r>
            <w:r w:rsidR="00434ED7" w:rsidRPr="00232B93">
              <w:rPr>
                <w:rFonts w:asciiTheme="minorHAnsi" w:hAnsiTheme="minorHAnsi" w:cstheme="minorHAnsi"/>
                <w:sz w:val="20"/>
                <w:szCs w:val="20"/>
              </w:rPr>
              <w:t>and</w:t>
            </w:r>
            <w:r w:rsidRPr="00232B93">
              <w:rPr>
                <w:rFonts w:asciiTheme="minorHAnsi" w:hAnsiTheme="minorHAnsi" w:cstheme="minorHAnsi"/>
                <w:sz w:val="20"/>
                <w:szCs w:val="20"/>
              </w:rPr>
              <w:t xml:space="preserve"> demotions can be appealed to the Merit Commission</w:t>
            </w:r>
            <w:r w:rsidR="00D00716">
              <w:rPr>
                <w:rFonts w:asciiTheme="minorHAnsi" w:hAnsiTheme="minorHAnsi" w:cstheme="minorHAnsi"/>
                <w:sz w:val="20"/>
                <w:szCs w:val="20"/>
              </w:rPr>
              <w:t xml:space="preserve"> or Board of Works as appropriate</w:t>
            </w:r>
            <w:r w:rsidRPr="00232B93">
              <w:rPr>
                <w:rFonts w:asciiTheme="minorHAnsi" w:hAnsiTheme="minorHAnsi" w:cstheme="minorHAnsi"/>
                <w:sz w:val="20"/>
                <w:szCs w:val="20"/>
              </w:rPr>
              <w:t>.</w:t>
            </w:r>
            <w:r w:rsidR="00232B93" w:rsidRPr="00232B93">
              <w:rPr>
                <w:rFonts w:asciiTheme="minorHAnsi" w:hAnsiTheme="minorHAnsi" w:cstheme="minorHAnsi"/>
                <w:sz w:val="20"/>
                <w:szCs w:val="20"/>
              </w:rPr>
              <w:t xml:space="preserve">  Driving apparatus is a privilege and may be suspended as required</w:t>
            </w:r>
            <w:r w:rsidR="002A0161">
              <w:rPr>
                <w:rFonts w:asciiTheme="minorHAnsi" w:hAnsiTheme="minorHAnsi" w:cstheme="minorHAnsi"/>
                <w:sz w:val="20"/>
                <w:szCs w:val="20"/>
              </w:rPr>
              <w:t xml:space="preserve"> and is not appealable</w:t>
            </w:r>
            <w:r w:rsidR="00232B93" w:rsidRPr="00232B93">
              <w:rPr>
                <w:rFonts w:asciiTheme="minorHAnsi" w:hAnsiTheme="minorHAnsi" w:cstheme="minorHAnsi"/>
                <w:sz w:val="20"/>
                <w:szCs w:val="20"/>
              </w:rPr>
              <w:t>.</w:t>
            </w:r>
          </w:p>
        </w:tc>
      </w:tr>
    </w:tbl>
    <w:p w14:paraId="59F4E06C" w14:textId="77777777" w:rsidR="00B16211" w:rsidRDefault="00B16211" w:rsidP="0031520D">
      <w:pPr>
        <w:pStyle w:val="Byline"/>
        <w:jc w:val="left"/>
        <w:rPr>
          <w:rFonts w:asciiTheme="minorHAnsi" w:hAnsiTheme="minorHAnsi" w:cstheme="minorHAnsi"/>
          <w:b/>
          <w:bCs/>
          <w:sz w:val="20"/>
        </w:rPr>
      </w:pPr>
    </w:p>
    <w:p w14:paraId="3123BD1C" w14:textId="63FF733D" w:rsidR="0031520D" w:rsidRPr="00C43744" w:rsidRDefault="0031520D" w:rsidP="0031520D">
      <w:pPr>
        <w:pStyle w:val="Byline"/>
        <w:jc w:val="left"/>
        <w:rPr>
          <w:rFonts w:asciiTheme="minorHAnsi" w:hAnsiTheme="minorHAnsi" w:cstheme="minorHAnsi"/>
          <w:b/>
          <w:bCs/>
          <w:sz w:val="20"/>
        </w:rPr>
      </w:pPr>
      <w:r w:rsidRPr="00C43744">
        <w:rPr>
          <w:rFonts w:asciiTheme="minorHAnsi" w:hAnsiTheme="minorHAnsi" w:cstheme="minorHAnsi"/>
          <w:b/>
          <w:bCs/>
          <w:sz w:val="20"/>
        </w:rPr>
        <w:t>By Order Of,</w:t>
      </w:r>
    </w:p>
    <w:p w14:paraId="431AAC52" w14:textId="655E3A8A" w:rsidR="0031520D" w:rsidRPr="00C43744" w:rsidRDefault="00D24171" w:rsidP="0031520D">
      <w:pPr>
        <w:pStyle w:val="Byline"/>
        <w:jc w:val="left"/>
        <w:rPr>
          <w:rFonts w:asciiTheme="minorHAnsi" w:hAnsiTheme="minorHAnsi" w:cstheme="minorHAnsi"/>
          <w:b/>
          <w:bCs/>
          <w:sz w:val="20"/>
        </w:rPr>
      </w:pPr>
      <w:r>
        <w:rPr>
          <w:rFonts w:asciiTheme="minorHAnsi" w:hAnsiTheme="minorHAnsi" w:cstheme="minorHAnsi"/>
          <w:b/>
          <w:bCs/>
          <w:noProof/>
          <w:sz w:val="20"/>
        </w:rPr>
        <w:drawing>
          <wp:inline distT="0" distB="0" distL="0" distR="0" wp14:anchorId="6AF89F24" wp14:editId="1D224354">
            <wp:extent cx="947651" cy="390698"/>
            <wp:effectExtent l="0" t="0" r="5080" b="9525"/>
            <wp:docPr id="168329165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291651" name="Picture 1" descr="Shape, arrow&#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947651" cy="390698"/>
                    </a:xfrm>
                    <a:prstGeom prst="rect">
                      <a:avLst/>
                    </a:prstGeom>
                  </pic:spPr>
                </pic:pic>
              </a:graphicData>
            </a:graphic>
          </wp:inline>
        </w:drawing>
      </w:r>
    </w:p>
    <w:p w14:paraId="715194C3" w14:textId="108AC3DA" w:rsidR="0031520D" w:rsidRPr="00C43744" w:rsidRDefault="00D24171" w:rsidP="0031520D">
      <w:pPr>
        <w:pStyle w:val="List2"/>
        <w:ind w:left="0" w:firstLine="0"/>
        <w:rPr>
          <w:rFonts w:asciiTheme="minorHAnsi" w:hAnsiTheme="minorHAnsi" w:cstheme="minorHAnsi"/>
          <w:b/>
          <w:bCs/>
        </w:rPr>
      </w:pPr>
      <w:r>
        <w:rPr>
          <w:rFonts w:asciiTheme="minorHAnsi" w:hAnsiTheme="minorHAnsi" w:cstheme="minorHAnsi"/>
          <w:bCs/>
        </w:rPr>
        <w:t>Robert Wallace</w:t>
      </w:r>
      <w:r w:rsidR="0031520D" w:rsidRPr="00C43744">
        <w:rPr>
          <w:rFonts w:asciiTheme="minorHAnsi" w:hAnsiTheme="minorHAnsi" w:cstheme="minorHAnsi"/>
          <w:b/>
          <w:bCs/>
        </w:rPr>
        <w:t>, Chief</w:t>
      </w:r>
    </w:p>
    <w:p w14:paraId="61C4E7E9" w14:textId="77777777" w:rsidR="0031520D" w:rsidRPr="00C43744" w:rsidRDefault="0031520D" w:rsidP="0031520D">
      <w:pPr>
        <w:pStyle w:val="List2"/>
        <w:ind w:left="0" w:firstLine="0"/>
        <w:rPr>
          <w:rFonts w:asciiTheme="minorHAnsi" w:hAnsiTheme="minorHAnsi" w:cstheme="minorHAnsi"/>
          <w:b/>
          <w:bCs/>
        </w:rPr>
      </w:pPr>
      <w:r w:rsidRPr="00C43744">
        <w:rPr>
          <w:rFonts w:asciiTheme="minorHAnsi" w:hAnsiTheme="minorHAnsi" w:cstheme="minorHAnsi"/>
          <w:b/>
          <w:bCs/>
        </w:rPr>
        <w:t>City of Lawrence Fire Department</w:t>
      </w:r>
    </w:p>
    <w:p w14:paraId="5A01C536" w14:textId="77777777" w:rsidR="00E55702" w:rsidRPr="00C43744" w:rsidRDefault="00E55702">
      <w:pPr>
        <w:tabs>
          <w:tab w:val="left" w:pos="2325"/>
        </w:tabs>
        <w:rPr>
          <w:rFonts w:asciiTheme="minorHAnsi" w:hAnsiTheme="minorHAnsi" w:cstheme="minorHAnsi"/>
          <w:sz w:val="20"/>
          <w:szCs w:val="20"/>
        </w:rPr>
      </w:pPr>
    </w:p>
    <w:sectPr w:rsidR="00E55702" w:rsidRPr="00C43744" w:rsidSect="00741D52">
      <w:headerReference w:type="default" r:id="rId19"/>
      <w:footerReference w:type="default" r:id="rId20"/>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allace, Robert" w:date="2025-08-06T10:44:00Z" w:initials="RW">
    <w:p w14:paraId="64905D29" w14:textId="77777777" w:rsidR="00850057" w:rsidRDefault="00850057" w:rsidP="00850057">
      <w:pPr>
        <w:pStyle w:val="CommentText"/>
        <w:ind w:left="0" w:firstLine="0"/>
      </w:pPr>
      <w:r>
        <w:rPr>
          <w:rStyle w:val="CommentReference"/>
        </w:rPr>
        <w:annotationRef/>
      </w:r>
      <w:r>
        <w:t>This is combining GO 4.20 ACCIDENT REVIEW &amp; GO 9.30 DEPARTMENT VEHCILE ACCIDENTS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905D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84CC70" w16cex:dateUtc="2025-08-06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905D29" w16cid:durableId="5784CC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EECA5" w14:textId="77777777" w:rsidR="006E6246" w:rsidRDefault="006E6246" w:rsidP="007C33EF">
      <w:r>
        <w:separator/>
      </w:r>
    </w:p>
  </w:endnote>
  <w:endnote w:type="continuationSeparator" w:id="0">
    <w:p w14:paraId="15C41E17" w14:textId="77777777" w:rsidR="006E6246" w:rsidRDefault="006E6246" w:rsidP="007C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New Century Schoolbook">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312C8" w14:textId="77777777" w:rsidR="007C33EF" w:rsidRDefault="00E34F6C">
    <w:pPr>
      <w:pStyle w:val="Footer"/>
    </w:pPr>
    <w:r>
      <w:rPr>
        <w:noProof/>
      </w:rPr>
      <mc:AlternateContent>
        <mc:Choice Requires="wpg">
          <w:drawing>
            <wp:anchor distT="0" distB="0" distL="114300" distR="114300" simplePos="0" relativeHeight="251657216" behindDoc="0" locked="0" layoutInCell="1" allowOverlap="1" wp14:anchorId="113F410F" wp14:editId="42AFA248">
              <wp:simplePos x="0" y="0"/>
              <wp:positionH relativeFrom="page">
                <wp:align>center</wp:align>
              </wp:positionH>
              <wp:positionV relativeFrom="line">
                <wp:align>top</wp:align>
              </wp:positionV>
              <wp:extent cx="7366635" cy="429260"/>
              <wp:effectExtent l="13970" t="11430" r="10795" b="6985"/>
              <wp:wrapTopAndBottom/>
              <wp:docPr id="1"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429260"/>
                        <a:chOff x="321" y="14850"/>
                        <a:chExt cx="11601" cy="547"/>
                      </a:xfrm>
                    </wpg:grpSpPr>
                    <wps:wsp>
                      <wps:cNvPr id="2" name="Rectangle 157"/>
                      <wps:cNvSpPr>
                        <a:spLocks noChangeArrowheads="1"/>
                      </wps:cNvSpPr>
                      <wps:spPr bwMode="auto">
                        <a:xfrm>
                          <a:off x="374" y="14903"/>
                          <a:ext cx="9346" cy="432"/>
                        </a:xfrm>
                        <a:prstGeom prst="rect">
                          <a:avLst/>
                        </a:prstGeom>
                        <a:solidFill>
                          <a:srgbClr val="BFBFBF"/>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14:paraId="26419575" w14:textId="114CCD2C" w:rsidR="007C33EF" w:rsidRPr="00D60A2F" w:rsidRDefault="00D60A2F" w:rsidP="00031429">
                            <w:pPr>
                              <w:jc w:val="center"/>
                              <w:rPr>
                                <w:b/>
                              </w:rPr>
                            </w:pPr>
                            <w:r>
                              <w:rPr>
                                <w:b/>
                              </w:rPr>
                              <w:t xml:space="preserve">Admin – </w:t>
                            </w:r>
                            <w:r w:rsidR="00CA1464" w:rsidRPr="00CA1464">
                              <w:rPr>
                                <w:b/>
                              </w:rPr>
                              <w:t>Department Vehicle Accidents and Accident Review Procedures</w:t>
                            </w:r>
                          </w:p>
                        </w:txbxContent>
                      </wps:txbx>
                      <wps:bodyPr rot="0" vert="horz" wrap="square" lIns="91440" tIns="45720" rIns="91440" bIns="45720" anchor="t" anchorCtr="0" upright="1">
                        <a:noAutofit/>
                      </wps:bodyPr>
                    </wps:wsp>
                    <wps:wsp>
                      <wps:cNvPr id="3" name="Rectangle 158"/>
                      <wps:cNvSpPr>
                        <a:spLocks noChangeArrowheads="1"/>
                      </wps:cNvSpPr>
                      <wps:spPr bwMode="auto">
                        <a:xfrm>
                          <a:off x="9763" y="14903"/>
                          <a:ext cx="2102" cy="43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5D278" w14:textId="77777777" w:rsidR="007C33EF" w:rsidRPr="00436527" w:rsidRDefault="00031429" w:rsidP="00031429">
                            <w:pPr>
                              <w:pStyle w:val="Footer"/>
                              <w:jc w:val="center"/>
                              <w:rPr>
                                <w:color w:val="000000"/>
                              </w:rPr>
                            </w:pPr>
                            <w:r w:rsidRPr="00031429">
                              <w:rPr>
                                <w:color w:val="000000"/>
                              </w:rPr>
                              <w:t xml:space="preserve">Page </w:t>
                            </w:r>
                            <w:r w:rsidRPr="00031429">
                              <w:rPr>
                                <w:color w:val="000000"/>
                              </w:rPr>
                              <w:fldChar w:fldCharType="begin"/>
                            </w:r>
                            <w:r w:rsidRPr="00031429">
                              <w:rPr>
                                <w:color w:val="000000"/>
                              </w:rPr>
                              <w:instrText xml:space="preserve"> PAGE   \* MERGEFORMAT </w:instrText>
                            </w:r>
                            <w:r w:rsidRPr="00031429">
                              <w:rPr>
                                <w:color w:val="000000"/>
                              </w:rPr>
                              <w:fldChar w:fldCharType="separate"/>
                            </w:r>
                            <w:r w:rsidR="001A6EA7">
                              <w:rPr>
                                <w:noProof/>
                                <w:color w:val="000000"/>
                              </w:rPr>
                              <w:t>9</w:t>
                            </w:r>
                            <w:r w:rsidRPr="00031429">
                              <w:rPr>
                                <w:noProof/>
                                <w:color w:val="000000"/>
                              </w:rPr>
                              <w:fldChar w:fldCharType="end"/>
                            </w:r>
                          </w:p>
                        </w:txbxContent>
                      </wps:txbx>
                      <wps:bodyPr rot="0" vert="horz" wrap="square" lIns="91440" tIns="45720" rIns="91440" bIns="45720" anchor="t" anchorCtr="0" upright="1">
                        <a:noAutofit/>
                      </wps:bodyPr>
                    </wps:wsp>
                    <wps:wsp>
                      <wps:cNvPr id="4"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F410F" id="Group 156" o:spid="_x0000_s1026" style="position:absolute;left:0;text-align:left;margin-left:0;margin-top:0;width:580.05pt;height:33.8pt;z-index:251657216;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" fillcolor="#bfbfbf" stroked="f" strokecolor="#943634">
                <v:textbox>
                  <w:txbxContent>
                    <w:p w14:paraId="26419575" w14:textId="114CCD2C" w:rsidR="007C33EF" w:rsidRPr="00D60A2F" w:rsidRDefault="00D60A2F" w:rsidP="00031429">
                      <w:pPr>
                        <w:jc w:val="center"/>
                        <w:rPr>
                          <w:b/>
                        </w:rPr>
                      </w:pPr>
                      <w:r>
                        <w:rPr>
                          <w:b/>
                        </w:rPr>
                        <w:t xml:space="preserve">Admin – </w:t>
                      </w:r>
                      <w:r w:rsidR="00CA1464" w:rsidRPr="00CA1464">
                        <w:rPr>
                          <w:b/>
                        </w:rPr>
                        <w:t>Department Vehicle Accidents and Accident Review Procedures</w:t>
                      </w: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" fillcolor="#bfbfbf" stroked="f">
                <v:textbox>
                  <w:txbxContent>
                    <w:p w14:paraId="0E15D278" w14:textId="77777777" w:rsidR="007C33EF" w:rsidRPr="00436527" w:rsidRDefault="00031429" w:rsidP="00031429">
                      <w:pPr>
                        <w:pStyle w:val="Footer"/>
                        <w:jc w:val="center"/>
                        <w:rPr>
                          <w:color w:val="000000"/>
                        </w:rPr>
                      </w:pPr>
                      <w:r w:rsidRPr="00031429">
                        <w:rPr>
                          <w:color w:val="000000"/>
                        </w:rPr>
                        <w:t xml:space="preserve">Page </w:t>
                      </w:r>
                      <w:r w:rsidRPr="00031429">
                        <w:rPr>
                          <w:color w:val="000000"/>
                        </w:rPr>
                        <w:fldChar w:fldCharType="begin"/>
                      </w:r>
                      <w:r w:rsidRPr="00031429">
                        <w:rPr>
                          <w:color w:val="000000"/>
                        </w:rPr>
                        <w:instrText xml:space="preserve"> PAGE   \* MERGEFORMAT </w:instrText>
                      </w:r>
                      <w:r w:rsidRPr="00031429">
                        <w:rPr>
                          <w:color w:val="000000"/>
                        </w:rPr>
                        <w:fldChar w:fldCharType="separate"/>
                      </w:r>
                      <w:r w:rsidR="001A6EA7">
                        <w:rPr>
                          <w:noProof/>
                          <w:color w:val="000000"/>
                        </w:rPr>
                        <w:t>9</w:t>
                      </w:r>
                      <w:r w:rsidRPr="00031429">
                        <w:rPr>
                          <w:noProof/>
                          <w:color w:val="000000"/>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w10:wrap type="topAndBottom" anchorx="page" anchory="line"/>
            </v:group>
          </w:pict>
        </mc:Fallback>
      </mc:AlternateContent>
    </w:r>
  </w:p>
  <w:p w14:paraId="7637FCD0" w14:textId="77777777" w:rsidR="007C33EF" w:rsidRDefault="007C3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33A44" w14:textId="77777777" w:rsidR="006E6246" w:rsidRDefault="006E6246" w:rsidP="007C33EF">
      <w:r>
        <w:separator/>
      </w:r>
    </w:p>
  </w:footnote>
  <w:footnote w:type="continuationSeparator" w:id="0">
    <w:p w14:paraId="2F02BD8D" w14:textId="77777777" w:rsidR="006E6246" w:rsidRDefault="006E6246" w:rsidP="007C3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092967"/>
      <w:docPartObj>
        <w:docPartGallery w:val="Watermarks"/>
        <w:docPartUnique/>
      </w:docPartObj>
    </w:sdtPr>
    <w:sdtContent>
      <w:p w14:paraId="19036FF2" w14:textId="20F535E0" w:rsidR="00731FFB" w:rsidRDefault="00000000">
        <w:pPr>
          <w:pStyle w:val="Header"/>
        </w:pPr>
        <w:r>
          <w:rPr>
            <w:noProof/>
          </w:rPr>
          <w:pict w14:anchorId="43BA2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6EA7"/>
    <w:multiLevelType w:val="hybridMultilevel"/>
    <w:tmpl w:val="82AEE268"/>
    <w:lvl w:ilvl="0" w:tplc="91166C3E">
      <w:start w:val="1"/>
      <w:numFmt w:val="upperLetter"/>
      <w:lvlText w:val="%1."/>
      <w:lvlJc w:val="left"/>
      <w:pPr>
        <w:ind w:left="738" w:hanging="360"/>
      </w:pPr>
      <w:rPr>
        <w:rFonts w:ascii="Times New Roman" w:hAnsi="Times New Roman" w:hint="default"/>
        <w:sz w:val="22"/>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 w15:restartNumberingAfterBreak="0">
    <w:nsid w:val="030D3BC2"/>
    <w:multiLevelType w:val="hybridMultilevel"/>
    <w:tmpl w:val="ECA07F5A"/>
    <w:lvl w:ilvl="0" w:tplc="0014594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2188A"/>
    <w:multiLevelType w:val="hybridMultilevel"/>
    <w:tmpl w:val="7EB2F736"/>
    <w:lvl w:ilvl="0" w:tplc="25741712">
      <w:start w:val="1"/>
      <w:numFmt w:val="decimal"/>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 w15:restartNumberingAfterBreak="0">
    <w:nsid w:val="047B0936"/>
    <w:multiLevelType w:val="hybridMultilevel"/>
    <w:tmpl w:val="77B283F0"/>
    <w:lvl w:ilvl="0" w:tplc="1604DD7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4F6179"/>
    <w:multiLevelType w:val="multilevel"/>
    <w:tmpl w:val="1CD09A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3C2094"/>
    <w:multiLevelType w:val="hybridMultilevel"/>
    <w:tmpl w:val="E81AE7C6"/>
    <w:lvl w:ilvl="0" w:tplc="596CE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4B27A2"/>
    <w:multiLevelType w:val="hybridMultilevel"/>
    <w:tmpl w:val="18805B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6F5EB8"/>
    <w:multiLevelType w:val="hybridMultilevel"/>
    <w:tmpl w:val="F6E447E4"/>
    <w:lvl w:ilvl="0" w:tplc="91166C3E">
      <w:start w:val="1"/>
      <w:numFmt w:val="upperLetter"/>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7782E"/>
    <w:multiLevelType w:val="hybridMultilevel"/>
    <w:tmpl w:val="E110B28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A70C6E"/>
    <w:multiLevelType w:val="hybridMultilevel"/>
    <w:tmpl w:val="EDF6A210"/>
    <w:lvl w:ilvl="0" w:tplc="C0D06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BE773F"/>
    <w:multiLevelType w:val="hybridMultilevel"/>
    <w:tmpl w:val="5D42082A"/>
    <w:lvl w:ilvl="0" w:tplc="F522E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337448"/>
    <w:multiLevelType w:val="hybridMultilevel"/>
    <w:tmpl w:val="5BEE3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4F2AA0"/>
    <w:multiLevelType w:val="hybridMultilevel"/>
    <w:tmpl w:val="E4589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70106"/>
    <w:multiLevelType w:val="hybridMultilevel"/>
    <w:tmpl w:val="C57C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F7902"/>
    <w:multiLevelType w:val="hybridMultilevel"/>
    <w:tmpl w:val="EDE87C3A"/>
    <w:lvl w:ilvl="0" w:tplc="4698B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FF3617"/>
    <w:multiLevelType w:val="multilevel"/>
    <w:tmpl w:val="9B4A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2D08CB"/>
    <w:multiLevelType w:val="hybridMultilevel"/>
    <w:tmpl w:val="3B548958"/>
    <w:lvl w:ilvl="0" w:tplc="8550D334">
      <w:start w:val="1"/>
      <w:numFmt w:val="upperLetter"/>
      <w:lvlText w:val="%1."/>
      <w:lvlJc w:val="left"/>
      <w:pPr>
        <w:ind w:left="72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D3FC5"/>
    <w:multiLevelType w:val="multilevel"/>
    <w:tmpl w:val="1CD09A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B04354"/>
    <w:multiLevelType w:val="hybridMultilevel"/>
    <w:tmpl w:val="58FE6EF4"/>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603AE0"/>
    <w:multiLevelType w:val="hybridMultilevel"/>
    <w:tmpl w:val="3D9E2A48"/>
    <w:lvl w:ilvl="0" w:tplc="1952C3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C81715"/>
    <w:multiLevelType w:val="hybridMultilevel"/>
    <w:tmpl w:val="48CE85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37328A"/>
    <w:multiLevelType w:val="multilevel"/>
    <w:tmpl w:val="1CD09A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E53D3E"/>
    <w:multiLevelType w:val="hybridMultilevel"/>
    <w:tmpl w:val="9286C278"/>
    <w:lvl w:ilvl="0" w:tplc="06125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BC5CF0"/>
    <w:multiLevelType w:val="hybridMultilevel"/>
    <w:tmpl w:val="663A4DB2"/>
    <w:lvl w:ilvl="0" w:tplc="91166C3E">
      <w:start w:val="1"/>
      <w:numFmt w:val="upperLetter"/>
      <w:lvlText w:val="%1."/>
      <w:lvlJc w:val="left"/>
      <w:pPr>
        <w:ind w:left="1080" w:hanging="360"/>
      </w:pPr>
      <w:rPr>
        <w:rFonts w:ascii="Times New Roman" w:hAnsi="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C85E9E"/>
    <w:multiLevelType w:val="hybridMultilevel"/>
    <w:tmpl w:val="B1B6475E"/>
    <w:lvl w:ilvl="0" w:tplc="8288297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4A864507"/>
    <w:multiLevelType w:val="multilevel"/>
    <w:tmpl w:val="1CD09A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F35B38"/>
    <w:multiLevelType w:val="hybridMultilevel"/>
    <w:tmpl w:val="89B0B784"/>
    <w:lvl w:ilvl="0" w:tplc="91166C3E">
      <w:start w:val="1"/>
      <w:numFmt w:val="upperLetter"/>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277FF"/>
    <w:multiLevelType w:val="multilevel"/>
    <w:tmpl w:val="1CD09A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F61417"/>
    <w:multiLevelType w:val="hybridMultilevel"/>
    <w:tmpl w:val="26C0FAF0"/>
    <w:lvl w:ilvl="0" w:tplc="6228F1E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57356A7"/>
    <w:multiLevelType w:val="hybridMultilevel"/>
    <w:tmpl w:val="F210D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405FA"/>
    <w:multiLevelType w:val="hybridMultilevel"/>
    <w:tmpl w:val="7F60F520"/>
    <w:lvl w:ilvl="0" w:tplc="49EA2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B545B6"/>
    <w:multiLevelType w:val="hybridMultilevel"/>
    <w:tmpl w:val="49EC35CE"/>
    <w:lvl w:ilvl="0" w:tplc="91166C3E">
      <w:start w:val="1"/>
      <w:numFmt w:val="upperLetter"/>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074EA"/>
    <w:multiLevelType w:val="hybridMultilevel"/>
    <w:tmpl w:val="B9D6FE0A"/>
    <w:lvl w:ilvl="0" w:tplc="BEB24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C77BDF"/>
    <w:multiLevelType w:val="multilevel"/>
    <w:tmpl w:val="1CD09A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BC0009"/>
    <w:multiLevelType w:val="multilevel"/>
    <w:tmpl w:val="FA32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E20C1E"/>
    <w:multiLevelType w:val="hybridMultilevel"/>
    <w:tmpl w:val="1EF61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41B48"/>
    <w:multiLevelType w:val="hybridMultilevel"/>
    <w:tmpl w:val="44446EE2"/>
    <w:lvl w:ilvl="0" w:tplc="2A5EB83C">
      <w:start w:val="1"/>
      <w:numFmt w:val="decimal"/>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7" w15:restartNumberingAfterBreak="0">
    <w:nsid w:val="68BF350F"/>
    <w:multiLevelType w:val="hybridMultilevel"/>
    <w:tmpl w:val="570E3E12"/>
    <w:lvl w:ilvl="0" w:tplc="91166C3E">
      <w:start w:val="1"/>
      <w:numFmt w:val="upperLetter"/>
      <w:lvlText w:val="%1."/>
      <w:lvlJc w:val="left"/>
      <w:pPr>
        <w:ind w:left="1080" w:hanging="360"/>
      </w:pPr>
      <w:rPr>
        <w:rFonts w:ascii="Times New Roman" w:hAnsi="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DF40145"/>
    <w:multiLevelType w:val="hybridMultilevel"/>
    <w:tmpl w:val="E4F4F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A82DF9"/>
    <w:multiLevelType w:val="hybridMultilevel"/>
    <w:tmpl w:val="DE90D224"/>
    <w:lvl w:ilvl="0" w:tplc="57BADBB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9D53985"/>
    <w:multiLevelType w:val="hybridMultilevel"/>
    <w:tmpl w:val="D16A6B3C"/>
    <w:lvl w:ilvl="0" w:tplc="91166C3E">
      <w:start w:val="1"/>
      <w:numFmt w:val="upperLetter"/>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492278"/>
    <w:multiLevelType w:val="hybridMultilevel"/>
    <w:tmpl w:val="B81EF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794821"/>
    <w:multiLevelType w:val="hybridMultilevel"/>
    <w:tmpl w:val="4A120014"/>
    <w:lvl w:ilvl="0" w:tplc="77BE4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E7298D"/>
    <w:multiLevelType w:val="hybridMultilevel"/>
    <w:tmpl w:val="5BB24F8A"/>
    <w:lvl w:ilvl="0" w:tplc="91166C3E">
      <w:start w:val="1"/>
      <w:numFmt w:val="upperLetter"/>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4268BF"/>
    <w:multiLevelType w:val="hybridMultilevel"/>
    <w:tmpl w:val="E110B28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681692">
    <w:abstractNumId w:val="16"/>
  </w:num>
  <w:num w:numId="2" w16cid:durableId="857887089">
    <w:abstractNumId w:val="43"/>
  </w:num>
  <w:num w:numId="3" w16cid:durableId="105122283">
    <w:abstractNumId w:val="12"/>
  </w:num>
  <w:num w:numId="4" w16cid:durableId="852114235">
    <w:abstractNumId w:val="8"/>
  </w:num>
  <w:num w:numId="5" w16cid:durableId="279266371">
    <w:abstractNumId w:val="29"/>
  </w:num>
  <w:num w:numId="6" w16cid:durableId="566652185">
    <w:abstractNumId w:val="44"/>
  </w:num>
  <w:num w:numId="7" w16cid:durableId="949554097">
    <w:abstractNumId w:val="18"/>
  </w:num>
  <w:num w:numId="8" w16cid:durableId="191038481">
    <w:abstractNumId w:val="40"/>
  </w:num>
  <w:num w:numId="9" w16cid:durableId="1394891332">
    <w:abstractNumId w:val="0"/>
  </w:num>
  <w:num w:numId="10" w16cid:durableId="1758791648">
    <w:abstractNumId w:val="31"/>
  </w:num>
  <w:num w:numId="11" w16cid:durableId="2122916111">
    <w:abstractNumId w:val="26"/>
  </w:num>
  <w:num w:numId="12" w16cid:durableId="1896310432">
    <w:abstractNumId w:val="23"/>
  </w:num>
  <w:num w:numId="13" w16cid:durableId="1502624497">
    <w:abstractNumId w:val="37"/>
  </w:num>
  <w:num w:numId="14" w16cid:durableId="468741879">
    <w:abstractNumId w:val="36"/>
  </w:num>
  <w:num w:numId="15" w16cid:durableId="639923300">
    <w:abstractNumId w:val="2"/>
  </w:num>
  <w:num w:numId="16" w16cid:durableId="1904217895">
    <w:abstractNumId w:val="24"/>
  </w:num>
  <w:num w:numId="17" w16cid:durableId="659504791">
    <w:abstractNumId w:val="7"/>
  </w:num>
  <w:num w:numId="18" w16cid:durableId="1039626458">
    <w:abstractNumId w:val="9"/>
  </w:num>
  <w:num w:numId="19" w16cid:durableId="2108118693">
    <w:abstractNumId w:val="3"/>
  </w:num>
  <w:num w:numId="20" w16cid:durableId="400097996">
    <w:abstractNumId w:val="28"/>
  </w:num>
  <w:num w:numId="21" w16cid:durableId="615672721">
    <w:abstractNumId w:val="39"/>
  </w:num>
  <w:num w:numId="22" w16cid:durableId="615596789">
    <w:abstractNumId w:val="41"/>
  </w:num>
  <w:num w:numId="23" w16cid:durableId="825243791">
    <w:abstractNumId w:val="19"/>
  </w:num>
  <w:num w:numId="24" w16cid:durableId="1764105169">
    <w:abstractNumId w:val="5"/>
  </w:num>
  <w:num w:numId="25" w16cid:durableId="1511216349">
    <w:abstractNumId w:val="14"/>
  </w:num>
  <w:num w:numId="26" w16cid:durableId="1965308164">
    <w:abstractNumId w:val="1"/>
  </w:num>
  <w:num w:numId="27" w16cid:durableId="423697048">
    <w:abstractNumId w:val="42"/>
  </w:num>
  <w:num w:numId="28" w16cid:durableId="1789933271">
    <w:abstractNumId w:val="30"/>
  </w:num>
  <w:num w:numId="29" w16cid:durableId="502865544">
    <w:abstractNumId w:val="32"/>
  </w:num>
  <w:num w:numId="30" w16cid:durableId="141898625">
    <w:abstractNumId w:val="10"/>
  </w:num>
  <w:num w:numId="31" w16cid:durableId="845439676">
    <w:abstractNumId w:val="22"/>
  </w:num>
  <w:num w:numId="32" w16cid:durableId="1755586285">
    <w:abstractNumId w:val="13"/>
  </w:num>
  <w:num w:numId="33" w16cid:durableId="1665471735">
    <w:abstractNumId w:val="4"/>
  </w:num>
  <w:num w:numId="34" w16cid:durableId="509685725">
    <w:abstractNumId w:val="34"/>
  </w:num>
  <w:num w:numId="35" w16cid:durableId="956057840">
    <w:abstractNumId w:val="33"/>
  </w:num>
  <w:num w:numId="36" w16cid:durableId="1919171922">
    <w:abstractNumId w:val="17"/>
  </w:num>
  <w:num w:numId="37" w16cid:durableId="1375738298">
    <w:abstractNumId w:val="21"/>
  </w:num>
  <w:num w:numId="38" w16cid:durableId="1200510159">
    <w:abstractNumId w:val="15"/>
  </w:num>
  <w:num w:numId="39" w16cid:durableId="580335184">
    <w:abstractNumId w:val="25"/>
  </w:num>
  <w:num w:numId="40" w16cid:durableId="524753839">
    <w:abstractNumId w:val="27"/>
  </w:num>
  <w:num w:numId="41" w16cid:durableId="196044469">
    <w:abstractNumId w:val="38"/>
  </w:num>
  <w:num w:numId="42" w16cid:durableId="1228371330">
    <w:abstractNumId w:val="20"/>
  </w:num>
  <w:num w:numId="43" w16cid:durableId="89278077">
    <w:abstractNumId w:val="35"/>
  </w:num>
  <w:num w:numId="44" w16cid:durableId="1316646195">
    <w:abstractNumId w:val="6"/>
  </w:num>
  <w:num w:numId="45" w16cid:durableId="918713799">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allace, Robert">
    <w15:presenceInfo w15:providerId="AD" w15:userId="S::rwallace@cityoflawrence.org::b0a533aa-1b75-4ef6-b8bb-51ec1b4c7a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EFB"/>
    <w:rsid w:val="0001608F"/>
    <w:rsid w:val="00022AE6"/>
    <w:rsid w:val="00022C70"/>
    <w:rsid w:val="0002306E"/>
    <w:rsid w:val="00030EB7"/>
    <w:rsid w:val="00031429"/>
    <w:rsid w:val="000354A9"/>
    <w:rsid w:val="00036527"/>
    <w:rsid w:val="00037545"/>
    <w:rsid w:val="00047AAC"/>
    <w:rsid w:val="00050D2C"/>
    <w:rsid w:val="00050EFB"/>
    <w:rsid w:val="00064C22"/>
    <w:rsid w:val="00072E65"/>
    <w:rsid w:val="000850BC"/>
    <w:rsid w:val="00093AA3"/>
    <w:rsid w:val="000A07CB"/>
    <w:rsid w:val="000B1B4D"/>
    <w:rsid w:val="000B4132"/>
    <w:rsid w:val="000D2E49"/>
    <w:rsid w:val="000D7A84"/>
    <w:rsid w:val="000E1D72"/>
    <w:rsid w:val="000F13B1"/>
    <w:rsid w:val="000F40FB"/>
    <w:rsid w:val="0010044F"/>
    <w:rsid w:val="00105571"/>
    <w:rsid w:val="00120236"/>
    <w:rsid w:val="00131581"/>
    <w:rsid w:val="00136AC4"/>
    <w:rsid w:val="001413A9"/>
    <w:rsid w:val="00141A53"/>
    <w:rsid w:val="00146152"/>
    <w:rsid w:val="0014631E"/>
    <w:rsid w:val="00152105"/>
    <w:rsid w:val="001541A4"/>
    <w:rsid w:val="00156C02"/>
    <w:rsid w:val="00161209"/>
    <w:rsid w:val="00166726"/>
    <w:rsid w:val="00167167"/>
    <w:rsid w:val="001868B0"/>
    <w:rsid w:val="001947F2"/>
    <w:rsid w:val="001A66B4"/>
    <w:rsid w:val="001A6EA7"/>
    <w:rsid w:val="001B3D87"/>
    <w:rsid w:val="001B591F"/>
    <w:rsid w:val="001C47EF"/>
    <w:rsid w:val="001D1004"/>
    <w:rsid w:val="001D7BFC"/>
    <w:rsid w:val="001E6A98"/>
    <w:rsid w:val="001E7BC8"/>
    <w:rsid w:val="001F05BB"/>
    <w:rsid w:val="001F2435"/>
    <w:rsid w:val="00205D55"/>
    <w:rsid w:val="00212AA0"/>
    <w:rsid w:val="002171E4"/>
    <w:rsid w:val="00217607"/>
    <w:rsid w:val="0022408F"/>
    <w:rsid w:val="00226523"/>
    <w:rsid w:val="00232B93"/>
    <w:rsid w:val="00235FEA"/>
    <w:rsid w:val="00241198"/>
    <w:rsid w:val="00245824"/>
    <w:rsid w:val="002552AA"/>
    <w:rsid w:val="002556D7"/>
    <w:rsid w:val="002813E4"/>
    <w:rsid w:val="00292196"/>
    <w:rsid w:val="00296A93"/>
    <w:rsid w:val="002A0161"/>
    <w:rsid w:val="002A47D3"/>
    <w:rsid w:val="002B343E"/>
    <w:rsid w:val="002B5669"/>
    <w:rsid w:val="002B71FE"/>
    <w:rsid w:val="002C0325"/>
    <w:rsid w:val="002C2BE5"/>
    <w:rsid w:val="002C788A"/>
    <w:rsid w:val="002D4E50"/>
    <w:rsid w:val="002F3F36"/>
    <w:rsid w:val="002F4075"/>
    <w:rsid w:val="0031210F"/>
    <w:rsid w:val="003134C6"/>
    <w:rsid w:val="0031520D"/>
    <w:rsid w:val="00322DB3"/>
    <w:rsid w:val="00327FD7"/>
    <w:rsid w:val="003429D9"/>
    <w:rsid w:val="003465E2"/>
    <w:rsid w:val="00350B34"/>
    <w:rsid w:val="0035493C"/>
    <w:rsid w:val="003561CE"/>
    <w:rsid w:val="00356A5E"/>
    <w:rsid w:val="0036221F"/>
    <w:rsid w:val="00373315"/>
    <w:rsid w:val="0037434B"/>
    <w:rsid w:val="00377CCF"/>
    <w:rsid w:val="00385177"/>
    <w:rsid w:val="00387217"/>
    <w:rsid w:val="003914A6"/>
    <w:rsid w:val="003A3316"/>
    <w:rsid w:val="003A7533"/>
    <w:rsid w:val="003A7548"/>
    <w:rsid w:val="003B1A4A"/>
    <w:rsid w:val="003B6DA9"/>
    <w:rsid w:val="003B7873"/>
    <w:rsid w:val="003C7358"/>
    <w:rsid w:val="003D3A92"/>
    <w:rsid w:val="003E100E"/>
    <w:rsid w:val="003E1A7B"/>
    <w:rsid w:val="003F0D66"/>
    <w:rsid w:val="003F263E"/>
    <w:rsid w:val="003F33AF"/>
    <w:rsid w:val="003F4FC8"/>
    <w:rsid w:val="003F56DC"/>
    <w:rsid w:val="00413D45"/>
    <w:rsid w:val="00420095"/>
    <w:rsid w:val="004266E9"/>
    <w:rsid w:val="004269EA"/>
    <w:rsid w:val="00434353"/>
    <w:rsid w:val="00434ED7"/>
    <w:rsid w:val="00436527"/>
    <w:rsid w:val="00445609"/>
    <w:rsid w:val="004503E7"/>
    <w:rsid w:val="004549D9"/>
    <w:rsid w:val="00455B49"/>
    <w:rsid w:val="00461885"/>
    <w:rsid w:val="004818C9"/>
    <w:rsid w:val="0048198A"/>
    <w:rsid w:val="00482DB5"/>
    <w:rsid w:val="00484CD0"/>
    <w:rsid w:val="004923A5"/>
    <w:rsid w:val="00496D00"/>
    <w:rsid w:val="0049754A"/>
    <w:rsid w:val="004A263B"/>
    <w:rsid w:val="004B515F"/>
    <w:rsid w:val="004C22EC"/>
    <w:rsid w:val="004D060E"/>
    <w:rsid w:val="004D2195"/>
    <w:rsid w:val="004D3F38"/>
    <w:rsid w:val="004D4215"/>
    <w:rsid w:val="004D5D55"/>
    <w:rsid w:val="004E55CE"/>
    <w:rsid w:val="005001EF"/>
    <w:rsid w:val="005021B5"/>
    <w:rsid w:val="00503155"/>
    <w:rsid w:val="00504BF9"/>
    <w:rsid w:val="005056B8"/>
    <w:rsid w:val="005238D3"/>
    <w:rsid w:val="00530C72"/>
    <w:rsid w:val="00531C01"/>
    <w:rsid w:val="00533D3F"/>
    <w:rsid w:val="00540103"/>
    <w:rsid w:val="00543DBF"/>
    <w:rsid w:val="00563F36"/>
    <w:rsid w:val="00565756"/>
    <w:rsid w:val="00567F04"/>
    <w:rsid w:val="0059505F"/>
    <w:rsid w:val="00595769"/>
    <w:rsid w:val="005B2F65"/>
    <w:rsid w:val="005C0797"/>
    <w:rsid w:val="005E13ED"/>
    <w:rsid w:val="005E1BF4"/>
    <w:rsid w:val="005F28CD"/>
    <w:rsid w:val="005F521F"/>
    <w:rsid w:val="00612036"/>
    <w:rsid w:val="006124B9"/>
    <w:rsid w:val="00627580"/>
    <w:rsid w:val="00642602"/>
    <w:rsid w:val="00651A32"/>
    <w:rsid w:val="00651F70"/>
    <w:rsid w:val="00656B6F"/>
    <w:rsid w:val="0066153C"/>
    <w:rsid w:val="006629C4"/>
    <w:rsid w:val="00675A5B"/>
    <w:rsid w:val="00677705"/>
    <w:rsid w:val="00681EE8"/>
    <w:rsid w:val="00685C00"/>
    <w:rsid w:val="006B32D8"/>
    <w:rsid w:val="006C1F54"/>
    <w:rsid w:val="006E53B5"/>
    <w:rsid w:val="006E6246"/>
    <w:rsid w:val="006F09F0"/>
    <w:rsid w:val="006F6346"/>
    <w:rsid w:val="007038C5"/>
    <w:rsid w:val="00705A4A"/>
    <w:rsid w:val="00711450"/>
    <w:rsid w:val="00713487"/>
    <w:rsid w:val="00721BC9"/>
    <w:rsid w:val="00731FFB"/>
    <w:rsid w:val="00741D52"/>
    <w:rsid w:val="00741E5C"/>
    <w:rsid w:val="00745572"/>
    <w:rsid w:val="007674CE"/>
    <w:rsid w:val="007B2AAA"/>
    <w:rsid w:val="007B4879"/>
    <w:rsid w:val="007C1289"/>
    <w:rsid w:val="007C33EF"/>
    <w:rsid w:val="007C39AB"/>
    <w:rsid w:val="007D091E"/>
    <w:rsid w:val="007E4998"/>
    <w:rsid w:val="007F135D"/>
    <w:rsid w:val="007F4DFD"/>
    <w:rsid w:val="008014CF"/>
    <w:rsid w:val="00824DB6"/>
    <w:rsid w:val="008260BB"/>
    <w:rsid w:val="0082662F"/>
    <w:rsid w:val="00826C3A"/>
    <w:rsid w:val="00832B2A"/>
    <w:rsid w:val="00837A07"/>
    <w:rsid w:val="0084098E"/>
    <w:rsid w:val="008445CC"/>
    <w:rsid w:val="00850057"/>
    <w:rsid w:val="00852813"/>
    <w:rsid w:val="008761BF"/>
    <w:rsid w:val="008A2C91"/>
    <w:rsid w:val="008B0766"/>
    <w:rsid w:val="008B2B3E"/>
    <w:rsid w:val="008D2442"/>
    <w:rsid w:val="008E606F"/>
    <w:rsid w:val="008E758C"/>
    <w:rsid w:val="008F4048"/>
    <w:rsid w:val="00911E31"/>
    <w:rsid w:val="00911E60"/>
    <w:rsid w:val="009138C1"/>
    <w:rsid w:val="009322B7"/>
    <w:rsid w:val="009505B5"/>
    <w:rsid w:val="009513F4"/>
    <w:rsid w:val="00962D2A"/>
    <w:rsid w:val="009907C9"/>
    <w:rsid w:val="009A43A3"/>
    <w:rsid w:val="009B1832"/>
    <w:rsid w:val="009B64AF"/>
    <w:rsid w:val="009C271C"/>
    <w:rsid w:val="009C4AFD"/>
    <w:rsid w:val="009C6BE0"/>
    <w:rsid w:val="009E546C"/>
    <w:rsid w:val="009F2976"/>
    <w:rsid w:val="009F3698"/>
    <w:rsid w:val="00A00D6F"/>
    <w:rsid w:val="00A056C5"/>
    <w:rsid w:val="00A30B0B"/>
    <w:rsid w:val="00A31EEF"/>
    <w:rsid w:val="00A41D1E"/>
    <w:rsid w:val="00A4258A"/>
    <w:rsid w:val="00A52638"/>
    <w:rsid w:val="00A61253"/>
    <w:rsid w:val="00A70082"/>
    <w:rsid w:val="00A7277C"/>
    <w:rsid w:val="00A72B87"/>
    <w:rsid w:val="00A750C6"/>
    <w:rsid w:val="00A806A9"/>
    <w:rsid w:val="00AA5FA8"/>
    <w:rsid w:val="00AB568D"/>
    <w:rsid w:val="00AD3DB1"/>
    <w:rsid w:val="00AD4C75"/>
    <w:rsid w:val="00AD52B4"/>
    <w:rsid w:val="00AD7902"/>
    <w:rsid w:val="00AF410E"/>
    <w:rsid w:val="00B1304C"/>
    <w:rsid w:val="00B16211"/>
    <w:rsid w:val="00B349C1"/>
    <w:rsid w:val="00B47657"/>
    <w:rsid w:val="00B55F1A"/>
    <w:rsid w:val="00B66D69"/>
    <w:rsid w:val="00B7100E"/>
    <w:rsid w:val="00B843FA"/>
    <w:rsid w:val="00B87395"/>
    <w:rsid w:val="00B92CF0"/>
    <w:rsid w:val="00B95B3B"/>
    <w:rsid w:val="00BA6EF8"/>
    <w:rsid w:val="00BA7C59"/>
    <w:rsid w:val="00BB13E3"/>
    <w:rsid w:val="00BC382B"/>
    <w:rsid w:val="00BC3FC2"/>
    <w:rsid w:val="00BC5E4D"/>
    <w:rsid w:val="00BC63D1"/>
    <w:rsid w:val="00BC7FFD"/>
    <w:rsid w:val="00BD09F6"/>
    <w:rsid w:val="00BE4576"/>
    <w:rsid w:val="00C14621"/>
    <w:rsid w:val="00C1682D"/>
    <w:rsid w:val="00C20E08"/>
    <w:rsid w:val="00C253E1"/>
    <w:rsid w:val="00C26DE9"/>
    <w:rsid w:val="00C32CFF"/>
    <w:rsid w:val="00C33668"/>
    <w:rsid w:val="00C4049F"/>
    <w:rsid w:val="00C43744"/>
    <w:rsid w:val="00C456D6"/>
    <w:rsid w:val="00C46396"/>
    <w:rsid w:val="00C56CAB"/>
    <w:rsid w:val="00C6550D"/>
    <w:rsid w:val="00C728EE"/>
    <w:rsid w:val="00C766DB"/>
    <w:rsid w:val="00C84166"/>
    <w:rsid w:val="00C8708A"/>
    <w:rsid w:val="00C91BFC"/>
    <w:rsid w:val="00CA1464"/>
    <w:rsid w:val="00CB326F"/>
    <w:rsid w:val="00CC2FB0"/>
    <w:rsid w:val="00CC3029"/>
    <w:rsid w:val="00CC4769"/>
    <w:rsid w:val="00CC646D"/>
    <w:rsid w:val="00CE3A6C"/>
    <w:rsid w:val="00CE7D59"/>
    <w:rsid w:val="00CF22D5"/>
    <w:rsid w:val="00D00716"/>
    <w:rsid w:val="00D100F4"/>
    <w:rsid w:val="00D14A7D"/>
    <w:rsid w:val="00D24171"/>
    <w:rsid w:val="00D42E89"/>
    <w:rsid w:val="00D5136F"/>
    <w:rsid w:val="00D60A2F"/>
    <w:rsid w:val="00D649B4"/>
    <w:rsid w:val="00D64E8E"/>
    <w:rsid w:val="00D74FA8"/>
    <w:rsid w:val="00D80A40"/>
    <w:rsid w:val="00D844FE"/>
    <w:rsid w:val="00D8639C"/>
    <w:rsid w:val="00D9103F"/>
    <w:rsid w:val="00D975D5"/>
    <w:rsid w:val="00DA60E5"/>
    <w:rsid w:val="00DB4BF2"/>
    <w:rsid w:val="00DC7064"/>
    <w:rsid w:val="00DD4DF2"/>
    <w:rsid w:val="00DE0200"/>
    <w:rsid w:val="00DE5D47"/>
    <w:rsid w:val="00DF3A13"/>
    <w:rsid w:val="00E060D2"/>
    <w:rsid w:val="00E123FA"/>
    <w:rsid w:val="00E15C48"/>
    <w:rsid w:val="00E22A61"/>
    <w:rsid w:val="00E349A1"/>
    <w:rsid w:val="00E34F6C"/>
    <w:rsid w:val="00E3595F"/>
    <w:rsid w:val="00E36F31"/>
    <w:rsid w:val="00E4586D"/>
    <w:rsid w:val="00E55702"/>
    <w:rsid w:val="00E7031E"/>
    <w:rsid w:val="00E81BA2"/>
    <w:rsid w:val="00E83F1A"/>
    <w:rsid w:val="00E85F7D"/>
    <w:rsid w:val="00E87CE1"/>
    <w:rsid w:val="00E916B2"/>
    <w:rsid w:val="00E93071"/>
    <w:rsid w:val="00E95487"/>
    <w:rsid w:val="00E96B49"/>
    <w:rsid w:val="00E97AA4"/>
    <w:rsid w:val="00EA094D"/>
    <w:rsid w:val="00EA762E"/>
    <w:rsid w:val="00EB167A"/>
    <w:rsid w:val="00EB5F4E"/>
    <w:rsid w:val="00EC2F3B"/>
    <w:rsid w:val="00EC3D39"/>
    <w:rsid w:val="00EC61D7"/>
    <w:rsid w:val="00ED4BC5"/>
    <w:rsid w:val="00EE48BF"/>
    <w:rsid w:val="00EF31A4"/>
    <w:rsid w:val="00F05B24"/>
    <w:rsid w:val="00F37C03"/>
    <w:rsid w:val="00F41705"/>
    <w:rsid w:val="00F41C62"/>
    <w:rsid w:val="00F41D7A"/>
    <w:rsid w:val="00F511BF"/>
    <w:rsid w:val="00F66DD7"/>
    <w:rsid w:val="00F96579"/>
    <w:rsid w:val="00FA161B"/>
    <w:rsid w:val="00FA7996"/>
    <w:rsid w:val="00FC617A"/>
    <w:rsid w:val="00FD02E7"/>
    <w:rsid w:val="00FE1212"/>
    <w:rsid w:val="00FF4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30171"/>
  <w15:docId w15:val="{A6C26978-257D-40E2-ABA4-16613125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pPr>
        <w:spacing w:after="120"/>
        <w:ind w:left="720" w:right="72"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CD0"/>
    <w:rPr>
      <w:rFonts w:ascii="Times New Roman" w:eastAsia="Times New Roman" w:hAnsi="Times New Roman"/>
      <w:sz w:val="24"/>
      <w:szCs w:val="24"/>
    </w:rPr>
  </w:style>
  <w:style w:type="paragraph" w:styleId="Heading1">
    <w:name w:val="heading 1"/>
    <w:basedOn w:val="Normal"/>
    <w:next w:val="Normal"/>
    <w:link w:val="Heading1Char"/>
    <w:uiPriority w:val="9"/>
    <w:qFormat/>
    <w:rsid w:val="008761BF"/>
    <w:pPr>
      <w:keepNext/>
      <w:keepLines/>
      <w:spacing w:before="480"/>
      <w:outlineLvl w:val="0"/>
    </w:pPr>
    <w:rPr>
      <w:rFonts w:ascii="Cambria" w:hAnsi="Cambria"/>
      <w:b/>
      <w:bCs/>
      <w:color w:val="000000"/>
      <w:sz w:val="28"/>
      <w:szCs w:val="28"/>
    </w:rPr>
  </w:style>
  <w:style w:type="paragraph" w:styleId="Heading3">
    <w:name w:val="heading 3"/>
    <w:basedOn w:val="Normal"/>
    <w:next w:val="Normal"/>
    <w:link w:val="Heading3Char"/>
    <w:uiPriority w:val="9"/>
    <w:semiHidden/>
    <w:unhideWhenUsed/>
    <w:qFormat/>
    <w:rsid w:val="00BC382B"/>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61BF"/>
    <w:rPr>
      <w:rFonts w:ascii="Cambria" w:eastAsia="Times New Roman" w:hAnsi="Cambria" w:cs="Times New Roman"/>
      <w:b/>
      <w:bCs/>
      <w:color w:val="000000"/>
      <w:sz w:val="28"/>
      <w:szCs w:val="28"/>
    </w:rPr>
  </w:style>
  <w:style w:type="paragraph" w:styleId="Subtitle">
    <w:name w:val="Subtitle"/>
    <w:basedOn w:val="Normal"/>
    <w:next w:val="Normal"/>
    <w:link w:val="SubtitleChar"/>
    <w:uiPriority w:val="11"/>
    <w:qFormat/>
    <w:rsid w:val="008761BF"/>
    <w:pPr>
      <w:numPr>
        <w:ilvl w:val="1"/>
      </w:numPr>
      <w:ind w:left="720" w:hanging="360"/>
    </w:pPr>
    <w:rPr>
      <w:rFonts w:ascii="Cambria" w:hAnsi="Cambria"/>
      <w:i/>
      <w:iCs/>
      <w:color w:val="000000"/>
      <w:spacing w:val="15"/>
    </w:rPr>
  </w:style>
  <w:style w:type="character" w:customStyle="1" w:styleId="SubtitleChar">
    <w:name w:val="Subtitle Char"/>
    <w:link w:val="Subtitle"/>
    <w:uiPriority w:val="11"/>
    <w:rsid w:val="008761BF"/>
    <w:rPr>
      <w:rFonts w:ascii="Cambria" w:eastAsia="Times New Roman" w:hAnsi="Cambria" w:cs="Times New Roman"/>
      <w:i/>
      <w:iCs/>
      <w:color w:val="000000"/>
      <w:spacing w:val="15"/>
      <w:sz w:val="24"/>
      <w:szCs w:val="24"/>
    </w:rPr>
  </w:style>
  <w:style w:type="table" w:styleId="TableGrid">
    <w:name w:val="Table Grid"/>
    <w:basedOn w:val="TableNormal"/>
    <w:uiPriority w:val="59"/>
    <w:rsid w:val="0087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33EF"/>
    <w:pPr>
      <w:tabs>
        <w:tab w:val="center" w:pos="4680"/>
        <w:tab w:val="right" w:pos="9360"/>
      </w:tabs>
    </w:pPr>
  </w:style>
  <w:style w:type="character" w:customStyle="1" w:styleId="HeaderChar">
    <w:name w:val="Header Char"/>
    <w:link w:val="Header"/>
    <w:uiPriority w:val="99"/>
    <w:rsid w:val="007C33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33EF"/>
    <w:pPr>
      <w:tabs>
        <w:tab w:val="center" w:pos="4680"/>
        <w:tab w:val="right" w:pos="9360"/>
      </w:tabs>
    </w:pPr>
  </w:style>
  <w:style w:type="character" w:customStyle="1" w:styleId="FooterChar">
    <w:name w:val="Footer Char"/>
    <w:link w:val="Footer"/>
    <w:uiPriority w:val="99"/>
    <w:rsid w:val="007C33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3EF"/>
    <w:rPr>
      <w:rFonts w:ascii="Tahoma" w:hAnsi="Tahoma" w:cs="Tahoma"/>
      <w:sz w:val="16"/>
      <w:szCs w:val="16"/>
    </w:rPr>
  </w:style>
  <w:style w:type="character" w:customStyle="1" w:styleId="BalloonTextChar">
    <w:name w:val="Balloon Text Char"/>
    <w:link w:val="BalloonText"/>
    <w:uiPriority w:val="99"/>
    <w:semiHidden/>
    <w:rsid w:val="007C33EF"/>
    <w:rPr>
      <w:rFonts w:ascii="Tahoma" w:eastAsia="Times New Roman" w:hAnsi="Tahoma" w:cs="Tahoma"/>
      <w:sz w:val="16"/>
      <w:szCs w:val="16"/>
    </w:rPr>
  </w:style>
  <w:style w:type="paragraph" w:customStyle="1" w:styleId="SOG">
    <w:name w:val="SOG"/>
    <w:basedOn w:val="Normal"/>
    <w:link w:val="SOGChar"/>
    <w:qFormat/>
    <w:rsid w:val="002B343E"/>
  </w:style>
  <w:style w:type="paragraph" w:styleId="ListParagraph">
    <w:name w:val="List Paragraph"/>
    <w:basedOn w:val="Normal"/>
    <w:uiPriority w:val="34"/>
    <w:qFormat/>
    <w:rsid w:val="002B343E"/>
    <w:pPr>
      <w:contextualSpacing/>
    </w:pPr>
  </w:style>
  <w:style w:type="character" w:customStyle="1" w:styleId="SOGChar">
    <w:name w:val="SOG Char"/>
    <w:link w:val="SOG"/>
    <w:rsid w:val="002B343E"/>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413D45"/>
    <w:pPr>
      <w:tabs>
        <w:tab w:val="left" w:pos="540"/>
        <w:tab w:val="left" w:pos="900"/>
      </w:tabs>
      <w:ind w:left="547" w:hanging="547"/>
      <w:jc w:val="both"/>
    </w:pPr>
    <w:rPr>
      <w:rFonts w:ascii="Helvetica" w:hAnsi="Helvetica"/>
      <w:sz w:val="20"/>
      <w:szCs w:val="20"/>
    </w:rPr>
  </w:style>
  <w:style w:type="character" w:customStyle="1" w:styleId="BodyTextIndentChar">
    <w:name w:val="Body Text Indent Char"/>
    <w:basedOn w:val="DefaultParagraphFont"/>
    <w:link w:val="BodyTextIndent"/>
    <w:semiHidden/>
    <w:rsid w:val="00413D45"/>
    <w:rPr>
      <w:rFonts w:ascii="Helvetica" w:eastAsia="Times New Roman" w:hAnsi="Helvetica"/>
    </w:rPr>
  </w:style>
  <w:style w:type="paragraph" w:styleId="BlockText">
    <w:name w:val="Block Text"/>
    <w:basedOn w:val="Normal"/>
    <w:semiHidden/>
    <w:rsid w:val="00EC2F3B"/>
    <w:pPr>
      <w:tabs>
        <w:tab w:val="left" w:pos="1170"/>
        <w:tab w:val="center" w:pos="4320"/>
      </w:tabs>
      <w:ind w:left="1170" w:right="-440"/>
      <w:jc w:val="both"/>
    </w:pPr>
    <w:rPr>
      <w:rFonts w:ascii="Arial" w:hAnsi="Arial" w:cs="Arial"/>
      <w:szCs w:val="20"/>
    </w:rPr>
  </w:style>
  <w:style w:type="character" w:styleId="CommentReference">
    <w:name w:val="annotation reference"/>
    <w:basedOn w:val="DefaultParagraphFont"/>
    <w:uiPriority w:val="99"/>
    <w:semiHidden/>
    <w:unhideWhenUsed/>
    <w:rsid w:val="00852813"/>
    <w:rPr>
      <w:sz w:val="16"/>
      <w:szCs w:val="16"/>
    </w:rPr>
  </w:style>
  <w:style w:type="paragraph" w:styleId="CommentText">
    <w:name w:val="annotation text"/>
    <w:basedOn w:val="Normal"/>
    <w:link w:val="CommentTextChar"/>
    <w:uiPriority w:val="99"/>
    <w:unhideWhenUsed/>
    <w:rsid w:val="00852813"/>
    <w:rPr>
      <w:sz w:val="20"/>
      <w:szCs w:val="20"/>
    </w:rPr>
  </w:style>
  <w:style w:type="character" w:customStyle="1" w:styleId="CommentTextChar">
    <w:name w:val="Comment Text Char"/>
    <w:basedOn w:val="DefaultParagraphFont"/>
    <w:link w:val="CommentText"/>
    <w:uiPriority w:val="99"/>
    <w:rsid w:val="0085281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52813"/>
    <w:rPr>
      <w:b/>
      <w:bCs/>
    </w:rPr>
  </w:style>
  <w:style w:type="character" w:customStyle="1" w:styleId="CommentSubjectChar">
    <w:name w:val="Comment Subject Char"/>
    <w:basedOn w:val="CommentTextChar"/>
    <w:link w:val="CommentSubject"/>
    <w:uiPriority w:val="99"/>
    <w:semiHidden/>
    <w:rsid w:val="00852813"/>
    <w:rPr>
      <w:rFonts w:ascii="Times New Roman" w:eastAsia="Times New Roman" w:hAnsi="Times New Roman"/>
      <w:b/>
      <w:bCs/>
    </w:rPr>
  </w:style>
  <w:style w:type="paragraph" w:styleId="List2">
    <w:name w:val="List 2"/>
    <w:basedOn w:val="Normal"/>
    <w:unhideWhenUsed/>
    <w:rsid w:val="00E55702"/>
    <w:pPr>
      <w:snapToGrid w:val="0"/>
    </w:pPr>
    <w:rPr>
      <w:rFonts w:ascii="Courier" w:hAnsi="Courier"/>
      <w:sz w:val="20"/>
      <w:szCs w:val="20"/>
    </w:rPr>
  </w:style>
  <w:style w:type="paragraph" w:customStyle="1" w:styleId="Byline">
    <w:name w:val="Byline"/>
    <w:basedOn w:val="BodyText"/>
    <w:rsid w:val="00E55702"/>
    <w:pPr>
      <w:tabs>
        <w:tab w:val="left" w:pos="-720"/>
      </w:tabs>
      <w:suppressAutoHyphens/>
      <w:snapToGrid w:val="0"/>
      <w:spacing w:after="0"/>
      <w:jc w:val="both"/>
    </w:pPr>
    <w:rPr>
      <w:rFonts w:ascii="New Century Schoolbook" w:hAnsi="New Century Schoolbook"/>
      <w:spacing w:val="-3"/>
      <w:szCs w:val="20"/>
    </w:rPr>
  </w:style>
  <w:style w:type="paragraph" w:styleId="BodyText">
    <w:name w:val="Body Text"/>
    <w:basedOn w:val="Normal"/>
    <w:link w:val="BodyTextChar"/>
    <w:uiPriority w:val="99"/>
    <w:semiHidden/>
    <w:unhideWhenUsed/>
    <w:rsid w:val="00E55702"/>
  </w:style>
  <w:style w:type="character" w:customStyle="1" w:styleId="BodyTextChar">
    <w:name w:val="Body Text Char"/>
    <w:basedOn w:val="DefaultParagraphFont"/>
    <w:link w:val="BodyText"/>
    <w:uiPriority w:val="99"/>
    <w:semiHidden/>
    <w:rsid w:val="00E55702"/>
    <w:rPr>
      <w:rFonts w:ascii="Times New Roman" w:eastAsia="Times New Roman" w:hAnsi="Times New Roman"/>
      <w:sz w:val="24"/>
      <w:szCs w:val="24"/>
    </w:rPr>
  </w:style>
  <w:style w:type="paragraph" w:styleId="Revision">
    <w:name w:val="Revision"/>
    <w:hidden/>
    <w:uiPriority w:val="99"/>
    <w:semiHidden/>
    <w:rsid w:val="008F4048"/>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BC382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82505">
      <w:bodyDiv w:val="1"/>
      <w:marLeft w:val="0"/>
      <w:marRight w:val="0"/>
      <w:marTop w:val="0"/>
      <w:marBottom w:val="0"/>
      <w:divBdr>
        <w:top w:val="none" w:sz="0" w:space="0" w:color="auto"/>
        <w:left w:val="none" w:sz="0" w:space="0" w:color="auto"/>
        <w:bottom w:val="none" w:sz="0" w:space="0" w:color="auto"/>
        <w:right w:val="none" w:sz="0" w:space="0" w:color="auto"/>
      </w:divBdr>
    </w:div>
    <w:div w:id="207449497">
      <w:bodyDiv w:val="1"/>
      <w:marLeft w:val="0"/>
      <w:marRight w:val="0"/>
      <w:marTop w:val="0"/>
      <w:marBottom w:val="0"/>
      <w:divBdr>
        <w:top w:val="none" w:sz="0" w:space="0" w:color="auto"/>
        <w:left w:val="none" w:sz="0" w:space="0" w:color="auto"/>
        <w:bottom w:val="none" w:sz="0" w:space="0" w:color="auto"/>
        <w:right w:val="none" w:sz="0" w:space="0" w:color="auto"/>
      </w:divBdr>
    </w:div>
    <w:div w:id="248391088">
      <w:bodyDiv w:val="1"/>
      <w:marLeft w:val="0"/>
      <w:marRight w:val="0"/>
      <w:marTop w:val="0"/>
      <w:marBottom w:val="0"/>
      <w:divBdr>
        <w:top w:val="none" w:sz="0" w:space="0" w:color="auto"/>
        <w:left w:val="none" w:sz="0" w:space="0" w:color="auto"/>
        <w:bottom w:val="none" w:sz="0" w:space="0" w:color="auto"/>
        <w:right w:val="none" w:sz="0" w:space="0" w:color="auto"/>
      </w:divBdr>
    </w:div>
    <w:div w:id="316957605">
      <w:bodyDiv w:val="1"/>
      <w:marLeft w:val="0"/>
      <w:marRight w:val="0"/>
      <w:marTop w:val="0"/>
      <w:marBottom w:val="0"/>
      <w:divBdr>
        <w:top w:val="none" w:sz="0" w:space="0" w:color="auto"/>
        <w:left w:val="none" w:sz="0" w:space="0" w:color="auto"/>
        <w:bottom w:val="none" w:sz="0" w:space="0" w:color="auto"/>
        <w:right w:val="none" w:sz="0" w:space="0" w:color="auto"/>
      </w:divBdr>
    </w:div>
    <w:div w:id="452599633">
      <w:bodyDiv w:val="1"/>
      <w:marLeft w:val="0"/>
      <w:marRight w:val="0"/>
      <w:marTop w:val="0"/>
      <w:marBottom w:val="0"/>
      <w:divBdr>
        <w:top w:val="none" w:sz="0" w:space="0" w:color="auto"/>
        <w:left w:val="none" w:sz="0" w:space="0" w:color="auto"/>
        <w:bottom w:val="none" w:sz="0" w:space="0" w:color="auto"/>
        <w:right w:val="none" w:sz="0" w:space="0" w:color="auto"/>
      </w:divBdr>
    </w:div>
    <w:div w:id="646203418">
      <w:bodyDiv w:val="1"/>
      <w:marLeft w:val="0"/>
      <w:marRight w:val="0"/>
      <w:marTop w:val="0"/>
      <w:marBottom w:val="0"/>
      <w:divBdr>
        <w:top w:val="none" w:sz="0" w:space="0" w:color="auto"/>
        <w:left w:val="none" w:sz="0" w:space="0" w:color="auto"/>
        <w:bottom w:val="none" w:sz="0" w:space="0" w:color="auto"/>
        <w:right w:val="none" w:sz="0" w:space="0" w:color="auto"/>
      </w:divBdr>
    </w:div>
    <w:div w:id="697974845">
      <w:bodyDiv w:val="1"/>
      <w:marLeft w:val="0"/>
      <w:marRight w:val="0"/>
      <w:marTop w:val="0"/>
      <w:marBottom w:val="0"/>
      <w:divBdr>
        <w:top w:val="none" w:sz="0" w:space="0" w:color="auto"/>
        <w:left w:val="none" w:sz="0" w:space="0" w:color="auto"/>
        <w:bottom w:val="none" w:sz="0" w:space="0" w:color="auto"/>
        <w:right w:val="none" w:sz="0" w:space="0" w:color="auto"/>
      </w:divBdr>
    </w:div>
    <w:div w:id="1112631530">
      <w:bodyDiv w:val="1"/>
      <w:marLeft w:val="0"/>
      <w:marRight w:val="0"/>
      <w:marTop w:val="0"/>
      <w:marBottom w:val="0"/>
      <w:divBdr>
        <w:top w:val="none" w:sz="0" w:space="0" w:color="auto"/>
        <w:left w:val="none" w:sz="0" w:space="0" w:color="auto"/>
        <w:bottom w:val="none" w:sz="0" w:space="0" w:color="auto"/>
        <w:right w:val="none" w:sz="0" w:space="0" w:color="auto"/>
      </w:divBdr>
    </w:div>
    <w:div w:id="1174295613">
      <w:bodyDiv w:val="1"/>
      <w:marLeft w:val="0"/>
      <w:marRight w:val="0"/>
      <w:marTop w:val="0"/>
      <w:marBottom w:val="0"/>
      <w:divBdr>
        <w:top w:val="none" w:sz="0" w:space="0" w:color="auto"/>
        <w:left w:val="none" w:sz="0" w:space="0" w:color="auto"/>
        <w:bottom w:val="none" w:sz="0" w:space="0" w:color="auto"/>
        <w:right w:val="none" w:sz="0" w:space="0" w:color="auto"/>
      </w:divBdr>
    </w:div>
    <w:div w:id="1405951606">
      <w:bodyDiv w:val="1"/>
      <w:marLeft w:val="0"/>
      <w:marRight w:val="0"/>
      <w:marTop w:val="0"/>
      <w:marBottom w:val="0"/>
      <w:divBdr>
        <w:top w:val="none" w:sz="0" w:space="0" w:color="auto"/>
        <w:left w:val="none" w:sz="0" w:space="0" w:color="auto"/>
        <w:bottom w:val="none" w:sz="0" w:space="0" w:color="auto"/>
        <w:right w:val="none" w:sz="0" w:space="0" w:color="auto"/>
      </w:divBdr>
    </w:div>
    <w:div w:id="1458331597">
      <w:bodyDiv w:val="1"/>
      <w:marLeft w:val="0"/>
      <w:marRight w:val="0"/>
      <w:marTop w:val="0"/>
      <w:marBottom w:val="0"/>
      <w:divBdr>
        <w:top w:val="none" w:sz="0" w:space="0" w:color="auto"/>
        <w:left w:val="none" w:sz="0" w:space="0" w:color="auto"/>
        <w:bottom w:val="none" w:sz="0" w:space="0" w:color="auto"/>
        <w:right w:val="none" w:sz="0" w:space="0" w:color="auto"/>
      </w:divBdr>
      <w:divsChild>
        <w:div w:id="1013650618">
          <w:marLeft w:val="0"/>
          <w:marRight w:val="0"/>
          <w:marTop w:val="0"/>
          <w:marBottom w:val="0"/>
          <w:divBdr>
            <w:top w:val="none" w:sz="0" w:space="0" w:color="auto"/>
            <w:left w:val="none" w:sz="0" w:space="0" w:color="auto"/>
            <w:bottom w:val="none" w:sz="0" w:space="0" w:color="auto"/>
            <w:right w:val="none" w:sz="0" w:space="0" w:color="auto"/>
          </w:divBdr>
          <w:divsChild>
            <w:div w:id="1309555991">
              <w:marLeft w:val="0"/>
              <w:marRight w:val="0"/>
              <w:marTop w:val="0"/>
              <w:marBottom w:val="0"/>
              <w:divBdr>
                <w:top w:val="none" w:sz="0" w:space="0" w:color="auto"/>
                <w:left w:val="none" w:sz="0" w:space="0" w:color="auto"/>
                <w:bottom w:val="none" w:sz="0" w:space="0" w:color="auto"/>
                <w:right w:val="none" w:sz="0" w:space="0" w:color="auto"/>
              </w:divBdr>
            </w:div>
          </w:divsChild>
        </w:div>
        <w:div w:id="875852820">
          <w:marLeft w:val="0"/>
          <w:marRight w:val="0"/>
          <w:marTop w:val="0"/>
          <w:marBottom w:val="0"/>
          <w:divBdr>
            <w:top w:val="none" w:sz="0" w:space="0" w:color="auto"/>
            <w:left w:val="none" w:sz="0" w:space="0" w:color="auto"/>
            <w:bottom w:val="none" w:sz="0" w:space="0" w:color="auto"/>
            <w:right w:val="none" w:sz="0" w:space="0" w:color="auto"/>
          </w:divBdr>
          <w:divsChild>
            <w:div w:id="3723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63864">
      <w:bodyDiv w:val="1"/>
      <w:marLeft w:val="0"/>
      <w:marRight w:val="0"/>
      <w:marTop w:val="0"/>
      <w:marBottom w:val="0"/>
      <w:divBdr>
        <w:top w:val="none" w:sz="0" w:space="0" w:color="auto"/>
        <w:left w:val="none" w:sz="0" w:space="0" w:color="auto"/>
        <w:bottom w:val="none" w:sz="0" w:space="0" w:color="auto"/>
        <w:right w:val="none" w:sz="0" w:space="0" w:color="auto"/>
      </w:divBdr>
    </w:div>
    <w:div w:id="1683774044">
      <w:bodyDiv w:val="1"/>
      <w:marLeft w:val="0"/>
      <w:marRight w:val="0"/>
      <w:marTop w:val="0"/>
      <w:marBottom w:val="0"/>
      <w:divBdr>
        <w:top w:val="none" w:sz="0" w:space="0" w:color="auto"/>
        <w:left w:val="none" w:sz="0" w:space="0" w:color="auto"/>
        <w:bottom w:val="none" w:sz="0" w:space="0" w:color="auto"/>
        <w:right w:val="none" w:sz="0" w:space="0" w:color="auto"/>
      </w:divBdr>
    </w:div>
    <w:div w:id="1740595786">
      <w:bodyDiv w:val="1"/>
      <w:marLeft w:val="0"/>
      <w:marRight w:val="0"/>
      <w:marTop w:val="0"/>
      <w:marBottom w:val="0"/>
      <w:divBdr>
        <w:top w:val="none" w:sz="0" w:space="0" w:color="auto"/>
        <w:left w:val="none" w:sz="0" w:space="0" w:color="auto"/>
        <w:bottom w:val="none" w:sz="0" w:space="0" w:color="auto"/>
        <w:right w:val="none" w:sz="0" w:space="0" w:color="auto"/>
      </w:divBdr>
    </w:div>
    <w:div w:id="1781800615">
      <w:bodyDiv w:val="1"/>
      <w:marLeft w:val="0"/>
      <w:marRight w:val="0"/>
      <w:marTop w:val="0"/>
      <w:marBottom w:val="0"/>
      <w:divBdr>
        <w:top w:val="none" w:sz="0" w:space="0" w:color="auto"/>
        <w:left w:val="none" w:sz="0" w:space="0" w:color="auto"/>
        <w:bottom w:val="none" w:sz="0" w:space="0" w:color="auto"/>
        <w:right w:val="none" w:sz="0" w:space="0" w:color="auto"/>
      </w:divBdr>
    </w:div>
    <w:div w:id="1925413664">
      <w:bodyDiv w:val="1"/>
      <w:marLeft w:val="0"/>
      <w:marRight w:val="0"/>
      <w:marTop w:val="0"/>
      <w:marBottom w:val="0"/>
      <w:divBdr>
        <w:top w:val="none" w:sz="0" w:space="0" w:color="auto"/>
        <w:left w:val="none" w:sz="0" w:space="0" w:color="auto"/>
        <w:bottom w:val="none" w:sz="0" w:space="0" w:color="auto"/>
        <w:right w:val="none" w:sz="0" w:space="0" w:color="auto"/>
      </w:divBdr>
    </w:div>
    <w:div w:id="1928034502">
      <w:bodyDiv w:val="1"/>
      <w:marLeft w:val="0"/>
      <w:marRight w:val="0"/>
      <w:marTop w:val="0"/>
      <w:marBottom w:val="0"/>
      <w:divBdr>
        <w:top w:val="none" w:sz="0" w:space="0" w:color="auto"/>
        <w:left w:val="none" w:sz="0" w:space="0" w:color="auto"/>
        <w:bottom w:val="none" w:sz="0" w:space="0" w:color="auto"/>
        <w:right w:val="none" w:sz="0" w:space="0" w:color="auto"/>
      </w:divBdr>
    </w:div>
    <w:div w:id="1984390358">
      <w:bodyDiv w:val="1"/>
      <w:marLeft w:val="0"/>
      <w:marRight w:val="0"/>
      <w:marTop w:val="0"/>
      <w:marBottom w:val="0"/>
      <w:divBdr>
        <w:top w:val="none" w:sz="0" w:space="0" w:color="auto"/>
        <w:left w:val="none" w:sz="0" w:space="0" w:color="auto"/>
        <w:bottom w:val="none" w:sz="0" w:space="0" w:color="auto"/>
        <w:right w:val="none" w:sz="0" w:space="0" w:color="auto"/>
      </w:divBdr>
    </w:div>
    <w:div w:id="2085447392">
      <w:bodyDiv w:val="1"/>
      <w:marLeft w:val="0"/>
      <w:marRight w:val="0"/>
      <w:marTop w:val="0"/>
      <w:marBottom w:val="0"/>
      <w:divBdr>
        <w:top w:val="none" w:sz="0" w:space="0" w:color="auto"/>
        <w:left w:val="none" w:sz="0" w:space="0" w:color="auto"/>
        <w:bottom w:val="none" w:sz="0" w:space="0" w:color="auto"/>
        <w:right w:val="none" w:sz="0" w:space="0" w:color="auto"/>
      </w:divBdr>
      <w:divsChild>
        <w:div w:id="29039928">
          <w:marLeft w:val="0"/>
          <w:marRight w:val="0"/>
          <w:marTop w:val="0"/>
          <w:marBottom w:val="0"/>
          <w:divBdr>
            <w:top w:val="none" w:sz="0" w:space="0" w:color="auto"/>
            <w:left w:val="none" w:sz="0" w:space="0" w:color="auto"/>
            <w:bottom w:val="none" w:sz="0" w:space="0" w:color="auto"/>
            <w:right w:val="none" w:sz="0" w:space="0" w:color="auto"/>
          </w:divBdr>
          <w:divsChild>
            <w:div w:id="1120297430">
              <w:marLeft w:val="0"/>
              <w:marRight w:val="0"/>
              <w:marTop w:val="0"/>
              <w:marBottom w:val="0"/>
              <w:divBdr>
                <w:top w:val="none" w:sz="0" w:space="0" w:color="auto"/>
                <w:left w:val="none" w:sz="0" w:space="0" w:color="auto"/>
                <w:bottom w:val="none" w:sz="0" w:space="0" w:color="auto"/>
                <w:right w:val="none" w:sz="0" w:space="0" w:color="auto"/>
              </w:divBdr>
            </w:div>
          </w:divsChild>
        </w:div>
        <w:div w:id="242028602">
          <w:marLeft w:val="0"/>
          <w:marRight w:val="0"/>
          <w:marTop w:val="0"/>
          <w:marBottom w:val="0"/>
          <w:divBdr>
            <w:top w:val="none" w:sz="0" w:space="0" w:color="auto"/>
            <w:left w:val="none" w:sz="0" w:space="0" w:color="auto"/>
            <w:bottom w:val="none" w:sz="0" w:space="0" w:color="auto"/>
            <w:right w:val="none" w:sz="0" w:space="0" w:color="auto"/>
          </w:divBdr>
          <w:divsChild>
            <w:div w:id="3520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eyer\My%20Documents\zSOG%20New%20Format\%60GO-S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City of Lawrence Fire Department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9875f6b-4cfa-4c8e-abba-2f9252e01e3b">XJCEMQSUCJZC-1941765333-84137</_dlc_DocId>
    <_dlc_DocIdUrl xmlns="99875f6b-4cfa-4c8e-abba-2f9252e01e3b">
      <Url>https://cityoflawrence.sharepoint.com/sites/PublicWorksDocuments/_layouts/15/DocIdRedir.aspx?ID=XJCEMQSUCJZC-1941765333-84137</Url>
      <Description>XJCEMQSUCJZC-1941765333-84137</Description>
    </_dlc_DocIdUrl>
    <TaxCatchAll xmlns="99875f6b-4cfa-4c8e-abba-2f9252e01e3b" xsi:nil="true"/>
    <lcf76f155ced4ddcb4097134ff3c332f xmlns="21a6d8f7-6caf-4bf4-9873-eee60d7ca8d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D6CFB0C6333C54382A2A071EE3625D6" ma:contentTypeVersion="13" ma:contentTypeDescription="Create a new document." ma:contentTypeScope="" ma:versionID="3a734790e12aa649c2542cdc788deda7">
  <xsd:schema xmlns:xsd="http://www.w3.org/2001/XMLSchema" xmlns:xs="http://www.w3.org/2001/XMLSchema" xmlns:p="http://schemas.microsoft.com/office/2006/metadata/properties" xmlns:ns2="99875f6b-4cfa-4c8e-abba-2f9252e01e3b" xmlns:ns3="21a6d8f7-6caf-4bf4-9873-eee60d7ca8da" targetNamespace="http://schemas.microsoft.com/office/2006/metadata/properties" ma:root="true" ma:fieldsID="fa7b8da44982a6052dc778401bd1de5b" ns2:_="" ns3:_="">
    <xsd:import namespace="99875f6b-4cfa-4c8e-abba-2f9252e01e3b"/>
    <xsd:import namespace="21a6d8f7-6caf-4bf4-9873-eee60d7ca8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75f6b-4cfa-4c8e-abba-2f9252e01e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5ed45e04-d550-4352-b920-a5fd356de704}" ma:internalName="TaxCatchAll" ma:showField="CatchAllData" ma:web="99875f6b-4cfa-4c8e-abba-2f9252e01e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a6d8f7-6caf-4bf4-9873-eee60d7ca8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dbd0de-84b2-4d1e-be11-00548c6bc17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15C789-CDC0-4C59-B5B1-FC95BF4AC2BE}">
  <ds:schemaRefs>
    <ds:schemaRef ds:uri="http://schemas.openxmlformats.org/officeDocument/2006/bibliography"/>
  </ds:schemaRefs>
</ds:datastoreItem>
</file>

<file path=customXml/itemProps3.xml><?xml version="1.0" encoding="utf-8"?>
<ds:datastoreItem xmlns:ds="http://schemas.openxmlformats.org/officeDocument/2006/customXml" ds:itemID="{BA2F05FA-FD3B-48D1-9A2B-23C802EBF349}">
  <ds:schemaRefs>
    <ds:schemaRef ds:uri="http://schemas.microsoft.com/sharepoint/v3/contenttype/forms"/>
  </ds:schemaRefs>
</ds:datastoreItem>
</file>

<file path=customXml/itemProps4.xml><?xml version="1.0" encoding="utf-8"?>
<ds:datastoreItem xmlns:ds="http://schemas.openxmlformats.org/officeDocument/2006/customXml" ds:itemID="{F3A6BBAA-6D68-4BB8-9818-8E297FE704D1}">
  <ds:schemaRefs>
    <ds:schemaRef ds:uri="http://schemas.microsoft.com/office/2006/metadata/properties"/>
    <ds:schemaRef ds:uri="http://schemas.microsoft.com/office/infopath/2007/PartnerControls"/>
    <ds:schemaRef ds:uri="c08e64b0-ccfb-4262-b506-66f4272154ee"/>
    <ds:schemaRef ds:uri="901446b6-5d0e-436d-a520-e35c69af4abc"/>
  </ds:schemaRefs>
</ds:datastoreItem>
</file>

<file path=customXml/itemProps5.xml><?xml version="1.0" encoding="utf-8"?>
<ds:datastoreItem xmlns:ds="http://schemas.openxmlformats.org/officeDocument/2006/customXml" ds:itemID="{149A1543-9664-4AF6-8FEA-D219ED6AD9B7}"/>
</file>

<file path=customXml/itemProps6.xml><?xml version="1.0" encoding="utf-8"?>
<ds:datastoreItem xmlns:ds="http://schemas.openxmlformats.org/officeDocument/2006/customXml" ds:itemID="{9DFD79B5-B4D4-4F80-BE5E-EEA444E00EE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`GO-SOG</Template>
  <TotalTime>227</TotalTime>
  <Pages>6</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test title for field</vt:lpstr>
    </vt:vector>
  </TitlesOfParts>
  <Company>City of Lawrence, IN</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 for field</dc:title>
  <dc:creator>Meyer, Shari</dc:creator>
  <cp:lastModifiedBy>Wallace, Robert</cp:lastModifiedBy>
  <cp:revision>116</cp:revision>
  <cp:lastPrinted>2020-06-24T19:12:00Z</cp:lastPrinted>
  <dcterms:created xsi:type="dcterms:W3CDTF">2025-07-16T16:36:00Z</dcterms:created>
  <dcterms:modified xsi:type="dcterms:W3CDTF">2025-08-06T14:44:00Z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0x010100DD6CFB0C6333C54382A2A071EE3625D6</vt:lpwstr>
  </property>
  <property fmtid="{D5CDD505-2E9C-101B-9397-08002B2CF9AE}" pid="3" name="Order">
    <vt:r8>208600</vt:r8>
  </property>
  <property fmtid="{D5CDD505-2E9C-101B-9397-08002B2CF9AE}" pid="4" name="_dlc_DocIdItemGuid">
    <vt:lpwstr>8cf04cfd-4f5b-4a48-9dda-b86c800ff777</vt:lpwstr>
  </property>
</Properties>
</file>