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CD1E54">
      <w:pPr>
        <w:pStyle w:val="Heading1"/>
      </w:pPr>
      <w:r>
        <w:t>March</w:t>
      </w:r>
      <w:r w:rsidR="005C0176">
        <w:t xml:space="preserve"> 21,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4506BF" w:rsidRDefault="004506BF" w:rsidP="004506BF">
      <w:r w:rsidRPr="004506BF">
        <w:t>Public Hearing – Preliminary determination for the Common Council to enter into a proposed lease between the Lawrence Municipal Building Corporation (the “Building Corporation “) and the City of Lawrence, Indiana (the “City”)</w:t>
      </w:r>
    </w:p>
    <w:p w:rsidR="0027146C" w:rsidRDefault="0027146C" w:rsidP="004506BF"/>
    <w:p w:rsidR="0027146C" w:rsidRPr="004506BF" w:rsidRDefault="0027146C" w:rsidP="004506BF">
      <w:r>
        <w:t>Public Hearing</w:t>
      </w:r>
      <w:r w:rsidR="00047519">
        <w:t xml:space="preserve"> – Concerning a proposed lease between the Lawrence Municipal Building Corporation and the City of Lawrence, Indiana</w:t>
      </w:r>
    </w:p>
    <w:p w:rsidR="0015145E" w:rsidRDefault="0015145E" w:rsidP="0015145E"/>
    <w:p w:rsidR="00E30827" w:rsidRDefault="00536D6E" w:rsidP="00655D0A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27146C" w:rsidRDefault="0027146C" w:rsidP="00655D0A">
      <w:pPr>
        <w:rPr>
          <w:szCs w:val="24"/>
        </w:rPr>
      </w:pPr>
      <w:r>
        <w:rPr>
          <w:szCs w:val="24"/>
        </w:rPr>
        <w:t xml:space="preserve">    Resolution No. 3, 2018 – Making a preliminary determination to enter into lease to</w:t>
      </w:r>
    </w:p>
    <w:p w:rsidR="0027146C" w:rsidRDefault="0027146C" w:rsidP="00655D0A">
      <w:pPr>
        <w:rPr>
          <w:szCs w:val="24"/>
        </w:rPr>
      </w:pPr>
      <w:r>
        <w:rPr>
          <w:szCs w:val="24"/>
        </w:rPr>
        <w:t xml:space="preserve">    </w:t>
      </w:r>
      <w:r w:rsidR="00BD0805">
        <w:rPr>
          <w:szCs w:val="24"/>
        </w:rPr>
        <w:t>f</w:t>
      </w:r>
      <w:bookmarkStart w:id="0" w:name="_GoBack"/>
      <w:bookmarkEnd w:id="0"/>
      <w:r>
        <w:rPr>
          <w:szCs w:val="24"/>
        </w:rPr>
        <w:t>inance police headquarters project</w:t>
      </w:r>
    </w:p>
    <w:p w:rsidR="00154804" w:rsidRDefault="00154804" w:rsidP="00655D0A">
      <w:pPr>
        <w:rPr>
          <w:szCs w:val="24"/>
        </w:rPr>
      </w:pPr>
    </w:p>
    <w:p w:rsidR="000A5C49" w:rsidRDefault="003C5DCA" w:rsidP="00813161">
      <w:pPr>
        <w:rPr>
          <w:szCs w:val="24"/>
        </w:rPr>
      </w:pPr>
      <w:r w:rsidRPr="00F1128D">
        <w:rPr>
          <w:szCs w:val="24"/>
        </w:rPr>
        <w:t>New Business</w:t>
      </w:r>
      <w:r w:rsidR="0027146C">
        <w:rPr>
          <w:szCs w:val="24"/>
        </w:rPr>
        <w:t xml:space="preserve"> </w:t>
      </w:r>
    </w:p>
    <w:p w:rsidR="00BD0805" w:rsidRDefault="00BD0805" w:rsidP="00813161">
      <w:pPr>
        <w:rPr>
          <w:szCs w:val="24"/>
        </w:rPr>
      </w:pPr>
      <w:r>
        <w:rPr>
          <w:szCs w:val="24"/>
        </w:rPr>
        <w:t xml:space="preserve">    Resolution No. 4, 2018 – Receiving and approving the petition of taxpaying citizens</w:t>
      </w:r>
    </w:p>
    <w:p w:rsidR="00BD0805" w:rsidRDefault="00BD0805" w:rsidP="00813161">
      <w:pPr>
        <w:rPr>
          <w:szCs w:val="24"/>
        </w:rPr>
      </w:pPr>
      <w:r>
        <w:rPr>
          <w:szCs w:val="24"/>
        </w:rPr>
        <w:t xml:space="preserve">    </w:t>
      </w:r>
      <w:proofErr w:type="gramStart"/>
      <w:r>
        <w:rPr>
          <w:szCs w:val="24"/>
        </w:rPr>
        <w:t>requesting</w:t>
      </w:r>
      <w:proofErr w:type="gramEnd"/>
      <w:r>
        <w:rPr>
          <w:szCs w:val="24"/>
        </w:rPr>
        <w:t xml:space="preserve"> the leasing of certain facilities and real estate, approving execution of the</w:t>
      </w:r>
    </w:p>
    <w:p w:rsidR="00BD0805" w:rsidRPr="00813161" w:rsidRDefault="00BD0805" w:rsidP="00813161">
      <w:pPr>
        <w:rPr>
          <w:szCs w:val="24"/>
        </w:rPr>
      </w:pPr>
      <w:r>
        <w:rPr>
          <w:szCs w:val="24"/>
        </w:rPr>
        <w:t xml:space="preserve">    </w:t>
      </w:r>
      <w:proofErr w:type="gramStart"/>
      <w:r>
        <w:rPr>
          <w:szCs w:val="24"/>
        </w:rPr>
        <w:t>proposed</w:t>
      </w:r>
      <w:proofErr w:type="gramEnd"/>
      <w:r>
        <w:rPr>
          <w:szCs w:val="24"/>
        </w:rPr>
        <w:t xml:space="preserve"> lease and taking other actions regarding the proposed lease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D0805">
      <w:rPr>
        <w:noProof/>
      </w:rPr>
      <w:t>3/14/2018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4"/>
  </w:num>
  <w:num w:numId="11">
    <w:abstractNumId w:val="14"/>
  </w:num>
  <w:num w:numId="12">
    <w:abstractNumId w:val="6"/>
  </w:num>
  <w:num w:numId="13">
    <w:abstractNumId w:val="19"/>
  </w:num>
  <w:num w:numId="14">
    <w:abstractNumId w:val="7"/>
  </w:num>
  <w:num w:numId="15">
    <w:abstractNumId w:val="13"/>
  </w:num>
  <w:num w:numId="16">
    <w:abstractNumId w:val="21"/>
  </w:num>
  <w:num w:numId="17">
    <w:abstractNumId w:val="0"/>
  </w:num>
  <w:num w:numId="18">
    <w:abstractNumId w:val="1"/>
  </w:num>
  <w:num w:numId="19">
    <w:abstractNumId w:val="9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47</cp:revision>
  <cp:lastPrinted>2018-01-26T15:03:00Z</cp:lastPrinted>
  <dcterms:created xsi:type="dcterms:W3CDTF">2017-07-05T22:00:00Z</dcterms:created>
  <dcterms:modified xsi:type="dcterms:W3CDTF">2018-03-14T14:57:00Z</dcterms:modified>
</cp:coreProperties>
</file>