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8FF" w:rsidRDefault="008D08FF" w:rsidP="008D08FF">
      <w:pPr>
        <w:spacing w:line="240" w:lineRule="auto"/>
        <w:jc w:val="center"/>
        <w:rPr>
          <w:b/>
        </w:rPr>
      </w:pPr>
      <w:r>
        <w:object w:dxaOrig="1470"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73.5pt" o:ole="">
            <v:imagedata r:id="rId6" o:title=""/>
          </v:shape>
          <o:OLEObject Type="Embed" ProgID="Word.Picture.8" ShapeID="_x0000_i1025" DrawAspect="Content" ObjectID="_1527507114" r:id="rId7"/>
        </w:object>
      </w:r>
    </w:p>
    <w:p w:rsidR="008D08FF" w:rsidRDefault="008D08FF" w:rsidP="00D757A3">
      <w:pPr>
        <w:spacing w:line="240" w:lineRule="auto"/>
        <w:jc w:val="center"/>
        <w:rPr>
          <w:b/>
        </w:rPr>
      </w:pPr>
      <w:r>
        <w:rPr>
          <w:b/>
        </w:rPr>
        <w:t xml:space="preserve">CITY OF LAWRENCE                                                                                                                                              Utility Service Board                                                                                                                     </w:t>
      </w:r>
      <w:r w:rsidR="00CF67EA">
        <w:rPr>
          <w:b/>
        </w:rPr>
        <w:t xml:space="preserve">                          </w:t>
      </w:r>
      <w:r w:rsidR="004F377A">
        <w:rPr>
          <w:b/>
        </w:rPr>
        <w:t>June 14</w:t>
      </w:r>
      <w:r>
        <w:rPr>
          <w:b/>
        </w:rPr>
        <w:t>, 2016/5:30 p.m.                                                                                                                                                           Regular Meeting                                                                                                                                                         Public Assembly Room</w:t>
      </w:r>
    </w:p>
    <w:p w:rsidR="008D08FF" w:rsidRDefault="008D08FF" w:rsidP="008D08FF">
      <w:pPr>
        <w:spacing w:line="240" w:lineRule="auto"/>
      </w:pPr>
      <w:r>
        <w:rPr>
          <w:b/>
        </w:rPr>
        <w:t xml:space="preserve">Members Present: </w:t>
      </w:r>
      <w:r>
        <w:t xml:space="preserve"> Steven Hall, Terry </w:t>
      </w:r>
      <w:proofErr w:type="spellStart"/>
      <w:r>
        <w:t>Gingles</w:t>
      </w:r>
      <w:proofErr w:type="spellEnd"/>
      <w:r>
        <w:t xml:space="preserve">, </w:t>
      </w:r>
      <w:r w:rsidR="00CF67EA">
        <w:t xml:space="preserve">Dale Tekippe &amp; </w:t>
      </w:r>
      <w:r w:rsidR="004F377A">
        <w:t>Regina Marsh</w:t>
      </w:r>
    </w:p>
    <w:p w:rsidR="008D08FF" w:rsidRDefault="008D08FF" w:rsidP="008D08FF">
      <w:pPr>
        <w:spacing w:line="240" w:lineRule="auto"/>
      </w:pPr>
      <w:r>
        <w:rPr>
          <w:b/>
        </w:rPr>
        <w:t xml:space="preserve">Staff Present: </w:t>
      </w:r>
      <w:r>
        <w:t xml:space="preserve">  Controller Jason Fenwick, </w:t>
      </w:r>
      <w:r w:rsidR="00E64016">
        <w:t xml:space="preserve">Utility </w:t>
      </w:r>
      <w:r>
        <w:t xml:space="preserve">Superintendent Scott Salsbery, </w:t>
      </w:r>
      <w:r w:rsidR="004F377A">
        <w:t xml:space="preserve">Utilities Purchasing Manager Tina Whitcomb, </w:t>
      </w:r>
      <w:r>
        <w:t xml:space="preserve">and </w:t>
      </w:r>
      <w:r w:rsidR="00CF67EA">
        <w:t xml:space="preserve">Utilities Business Manager </w:t>
      </w:r>
      <w:r>
        <w:t>Cathy Retmier</w:t>
      </w:r>
    </w:p>
    <w:p w:rsidR="008D08FF" w:rsidRDefault="008D08FF" w:rsidP="008D08FF">
      <w:pPr>
        <w:spacing w:line="240" w:lineRule="auto"/>
      </w:pPr>
      <w:r>
        <w:rPr>
          <w:b/>
        </w:rPr>
        <w:t>Also Present</w:t>
      </w:r>
      <w:r w:rsidR="004F377A">
        <w:rPr>
          <w:b/>
        </w:rPr>
        <w:t xml:space="preserve">: </w:t>
      </w:r>
      <w:r w:rsidR="004F377A" w:rsidRPr="004F377A">
        <w:t>City Attorney Maura Hoff and</w:t>
      </w:r>
      <w:r>
        <w:t xml:space="preserve"> </w:t>
      </w:r>
      <w:r w:rsidR="00CF67EA">
        <w:t>five</w:t>
      </w:r>
      <w:r>
        <w:t xml:space="preserve"> </w:t>
      </w:r>
      <w:r w:rsidR="00EF027D">
        <w:t>members from the community</w:t>
      </w:r>
    </w:p>
    <w:p w:rsidR="008D08FF" w:rsidRDefault="008D08FF" w:rsidP="008D08FF">
      <w:pPr>
        <w:spacing w:line="240" w:lineRule="auto"/>
      </w:pPr>
      <w:r>
        <w:rPr>
          <w:b/>
        </w:rPr>
        <w:t>Chairman Hall</w:t>
      </w:r>
      <w:r>
        <w:t xml:space="preserve"> called the meeting to order at 5:30 p.m. and announced a quorum.</w:t>
      </w:r>
    </w:p>
    <w:p w:rsidR="008D08FF" w:rsidRDefault="008D08FF" w:rsidP="008D08FF">
      <w:pPr>
        <w:spacing w:line="240" w:lineRule="auto"/>
      </w:pPr>
      <w:r>
        <w:rPr>
          <w:b/>
        </w:rPr>
        <w:t xml:space="preserve">Mr. Hall asked for approval of the </w:t>
      </w:r>
      <w:r w:rsidR="004F377A">
        <w:rPr>
          <w:b/>
        </w:rPr>
        <w:t>June 14</w:t>
      </w:r>
      <w:r w:rsidR="00E64016">
        <w:rPr>
          <w:b/>
        </w:rPr>
        <w:t>, 2016</w:t>
      </w:r>
      <w:r>
        <w:rPr>
          <w:b/>
        </w:rPr>
        <w:t xml:space="preserve"> minutes.</w:t>
      </w:r>
      <w:r w:rsidR="00E64016">
        <w:t xml:space="preserve"> Mr. </w:t>
      </w:r>
      <w:r w:rsidR="004F377A">
        <w:t>Tekippe</w:t>
      </w:r>
      <w:r w:rsidR="00E64016">
        <w:t xml:space="preserve"> mov</w:t>
      </w:r>
      <w:r>
        <w:t xml:space="preserve">ed to accept the minutes; </w:t>
      </w:r>
      <w:r w:rsidR="004A537F">
        <w:t xml:space="preserve">Mr. </w:t>
      </w:r>
      <w:proofErr w:type="spellStart"/>
      <w:r w:rsidR="004F377A">
        <w:t>Gingles</w:t>
      </w:r>
      <w:proofErr w:type="spellEnd"/>
      <w:r>
        <w:t xml:space="preserve"> sec</w:t>
      </w:r>
      <w:r w:rsidR="004A537F">
        <w:t>onded the motion and it passed 4</w:t>
      </w:r>
      <w:r>
        <w:t>-0.</w:t>
      </w:r>
    </w:p>
    <w:p w:rsidR="008D08FF" w:rsidRDefault="008D08FF" w:rsidP="008D08FF">
      <w:pPr>
        <w:spacing w:line="240" w:lineRule="auto"/>
      </w:pPr>
      <w:r>
        <w:rPr>
          <w:b/>
        </w:rPr>
        <w:t>Mr. Hall presented the Payment of Claims</w:t>
      </w:r>
      <w:r w:rsidR="004A537F">
        <w:t xml:space="preserve"> in the amount of $</w:t>
      </w:r>
      <w:r w:rsidR="004F377A">
        <w:t>242,193.31</w:t>
      </w:r>
      <w:r w:rsidR="004A537F">
        <w:t>. The $</w:t>
      </w:r>
      <w:r w:rsidR="004F377A">
        <w:t>114,154.00</w:t>
      </w:r>
      <w:r>
        <w:t xml:space="preserve"> payroll vo</w:t>
      </w:r>
      <w:r w:rsidR="00E64016">
        <w:t xml:space="preserve">ucher was presented. </w:t>
      </w:r>
      <w:r w:rsidR="004A537F">
        <w:t xml:space="preserve">Mr. </w:t>
      </w:r>
      <w:proofErr w:type="spellStart"/>
      <w:r w:rsidR="004F377A">
        <w:t>Gingles</w:t>
      </w:r>
      <w:proofErr w:type="spellEnd"/>
      <w:r w:rsidR="004F377A">
        <w:t xml:space="preserve"> </w:t>
      </w:r>
      <w:r w:rsidR="00E64016">
        <w:t>moved</w:t>
      </w:r>
      <w:r>
        <w:t xml:space="preserve"> to approve the payment of clai</w:t>
      </w:r>
      <w:r w:rsidR="00E64016">
        <w:t xml:space="preserve">ms; Mr. </w:t>
      </w:r>
      <w:r w:rsidR="004A537F">
        <w:t>Tekippe</w:t>
      </w:r>
      <w:r w:rsidR="00E64016">
        <w:t xml:space="preserve"> seconded; and the motion</w:t>
      </w:r>
      <w:r w:rsidR="004A537F">
        <w:t xml:space="preserve"> passed 4</w:t>
      </w:r>
      <w:r>
        <w:t xml:space="preserve">-0. </w:t>
      </w:r>
    </w:p>
    <w:p w:rsidR="008D08FF" w:rsidRDefault="008D08FF" w:rsidP="008D08FF">
      <w:pPr>
        <w:spacing w:line="240" w:lineRule="auto"/>
      </w:pPr>
      <w:r>
        <w:rPr>
          <w:b/>
        </w:rPr>
        <w:t>Utility Superintendent Report:</w:t>
      </w:r>
      <w:r>
        <w:t xml:space="preserve">  Mr. Hall asked Mr. Salsbery to give the report. Mr. Salsbery</w:t>
      </w:r>
      <w:r w:rsidR="00EF027D">
        <w:t xml:space="preserve"> said</w:t>
      </w:r>
      <w:r w:rsidR="00BA4F43">
        <w:t xml:space="preserve"> his management team had reviewed the Brown request; has reviewed </w:t>
      </w:r>
      <w:r w:rsidR="001137D2">
        <w:t>t</w:t>
      </w:r>
      <w:r w:rsidR="00BA4F43">
        <w:t xml:space="preserve">he </w:t>
      </w:r>
      <w:r w:rsidR="001137D2">
        <w:t xml:space="preserve">use of </w:t>
      </w:r>
      <w:r w:rsidR="00BA4F43">
        <w:t>chloramines as a disinfectant in the distribution grid &amp; has decided to stop using them; LU will return to a free chlorine system; and they are obtaining three quotes for sewer main work</w:t>
      </w:r>
      <w:r w:rsidR="00E62460">
        <w:t xml:space="preserve"> at 8805 Pendleton Pike. </w:t>
      </w:r>
      <w:r>
        <w:t xml:space="preserve"> </w:t>
      </w:r>
      <w:r w:rsidR="006D5294">
        <w:t>Mr. Salsbery submitted the attached written report to the Board.</w:t>
      </w:r>
    </w:p>
    <w:p w:rsidR="008D08FF" w:rsidRDefault="008D08FF" w:rsidP="008D08FF">
      <w:pPr>
        <w:pStyle w:val="NoSpacing"/>
        <w:rPr>
          <w:b/>
        </w:rPr>
      </w:pPr>
      <w:r>
        <w:rPr>
          <w:b/>
        </w:rPr>
        <w:t>Unfinished Business</w:t>
      </w:r>
    </w:p>
    <w:p w:rsidR="00E62460" w:rsidRPr="00E62460" w:rsidRDefault="002A4BD5" w:rsidP="00E62460">
      <w:pPr>
        <w:pStyle w:val="NoSpacing"/>
        <w:numPr>
          <w:ilvl w:val="0"/>
          <w:numId w:val="5"/>
        </w:numPr>
      </w:pPr>
      <w:r w:rsidRPr="00E8586F">
        <w:rPr>
          <w:b/>
        </w:rPr>
        <w:t>Covenant Approvals:</w:t>
      </w:r>
      <w:r>
        <w:t xml:space="preserve"> </w:t>
      </w:r>
      <w:r w:rsidR="00E62460">
        <w:t>Ms. Marsh</w:t>
      </w:r>
      <w:r>
        <w:t xml:space="preserve"> motioned for approval and Mr. </w:t>
      </w:r>
      <w:proofErr w:type="spellStart"/>
      <w:r w:rsidR="00E62460">
        <w:t>Gingles</w:t>
      </w:r>
      <w:proofErr w:type="spellEnd"/>
      <w:r>
        <w:t xml:space="preserve"> seconded the motion for </w:t>
      </w:r>
      <w:r w:rsidR="00E62460" w:rsidRPr="00E62460">
        <w:rPr>
          <w:rFonts w:ascii="Calibri" w:hAnsi="Calibri"/>
        </w:rPr>
        <w:t>5001 Chip Shot/Lot 131 Greens</w:t>
      </w:r>
      <w:r w:rsidR="00E62460">
        <w:rPr>
          <w:rFonts w:ascii="Calibri" w:hAnsi="Calibri"/>
        </w:rPr>
        <w:t xml:space="preserve">, </w:t>
      </w:r>
      <w:r w:rsidR="00E62460" w:rsidRPr="00E62460">
        <w:rPr>
          <w:rFonts w:ascii="Calibri" w:hAnsi="Calibri"/>
        </w:rPr>
        <w:t xml:space="preserve">5744 </w:t>
      </w:r>
      <w:proofErr w:type="spellStart"/>
      <w:r w:rsidR="00E62460" w:rsidRPr="00E62460">
        <w:rPr>
          <w:rFonts w:ascii="Calibri" w:hAnsi="Calibri"/>
        </w:rPr>
        <w:t>Buskirk</w:t>
      </w:r>
      <w:proofErr w:type="spellEnd"/>
      <w:r w:rsidR="00E62460" w:rsidRPr="00E62460">
        <w:rPr>
          <w:rFonts w:ascii="Calibri" w:hAnsi="Calibri"/>
        </w:rPr>
        <w:t xml:space="preserve"> Drive/Lot 71 Lawrence Village</w:t>
      </w:r>
      <w:r w:rsidR="00E62460">
        <w:rPr>
          <w:rFonts w:ascii="Calibri" w:hAnsi="Calibri"/>
        </w:rPr>
        <w:t xml:space="preserve">, </w:t>
      </w:r>
      <w:r w:rsidR="00E62460" w:rsidRPr="00E62460">
        <w:rPr>
          <w:rFonts w:ascii="Calibri" w:hAnsi="Calibri"/>
        </w:rPr>
        <w:t>11523 Half Mile Drive/#375 Spring Run</w:t>
      </w:r>
      <w:r w:rsidR="00E62460">
        <w:rPr>
          <w:rFonts w:ascii="Calibri" w:hAnsi="Calibri"/>
        </w:rPr>
        <w:t xml:space="preserve">, </w:t>
      </w:r>
      <w:r w:rsidR="00E62460" w:rsidRPr="00E62460">
        <w:rPr>
          <w:rFonts w:ascii="Calibri" w:hAnsi="Calibri"/>
        </w:rPr>
        <w:t xml:space="preserve">5745 </w:t>
      </w:r>
      <w:proofErr w:type="spellStart"/>
      <w:r w:rsidR="00E62460" w:rsidRPr="00E62460">
        <w:rPr>
          <w:rFonts w:ascii="Calibri" w:hAnsi="Calibri"/>
        </w:rPr>
        <w:t>Buskirk</w:t>
      </w:r>
      <w:proofErr w:type="spellEnd"/>
      <w:r w:rsidR="00E62460" w:rsidRPr="00E62460">
        <w:rPr>
          <w:rFonts w:ascii="Calibri" w:hAnsi="Calibri"/>
        </w:rPr>
        <w:t xml:space="preserve"> Drive/Lot 46 Lawrence Village</w:t>
      </w:r>
      <w:r w:rsidR="00E62460">
        <w:rPr>
          <w:rFonts w:ascii="Calibri" w:hAnsi="Calibri"/>
        </w:rPr>
        <w:t xml:space="preserve">, </w:t>
      </w:r>
      <w:r w:rsidR="00E62460" w:rsidRPr="00E62460">
        <w:rPr>
          <w:rFonts w:ascii="Calibri" w:hAnsi="Calibri"/>
        </w:rPr>
        <w:t xml:space="preserve">5748 </w:t>
      </w:r>
      <w:proofErr w:type="spellStart"/>
      <w:r w:rsidR="00E62460" w:rsidRPr="00E62460">
        <w:rPr>
          <w:rFonts w:ascii="Calibri" w:hAnsi="Calibri"/>
        </w:rPr>
        <w:t>Buskirk</w:t>
      </w:r>
      <w:proofErr w:type="spellEnd"/>
      <w:r w:rsidR="00E62460" w:rsidRPr="00E62460">
        <w:rPr>
          <w:rFonts w:ascii="Calibri" w:hAnsi="Calibri"/>
        </w:rPr>
        <w:t xml:space="preserve"> Drive/Lot 70 Lawrence Village</w:t>
      </w:r>
      <w:r w:rsidR="00E62460">
        <w:rPr>
          <w:rFonts w:ascii="Calibri" w:hAnsi="Calibri"/>
        </w:rPr>
        <w:t xml:space="preserve">, </w:t>
      </w:r>
      <w:r w:rsidR="00E62460" w:rsidRPr="00E62460">
        <w:rPr>
          <w:rFonts w:ascii="Calibri" w:hAnsi="Calibri"/>
        </w:rPr>
        <w:t>9124 Hawkins Road/Lot 38 Lawrence Village</w:t>
      </w:r>
      <w:r w:rsidR="00E62460">
        <w:rPr>
          <w:rFonts w:ascii="Calibri" w:hAnsi="Calibri"/>
        </w:rPr>
        <w:t xml:space="preserve">, </w:t>
      </w:r>
      <w:r w:rsidR="00E62460" w:rsidRPr="00E62460">
        <w:rPr>
          <w:rFonts w:ascii="Calibri" w:hAnsi="Calibri"/>
        </w:rPr>
        <w:t xml:space="preserve"> 11614 Half Mile Drive/Lot 430 Spring </w:t>
      </w:r>
      <w:proofErr w:type="spellStart"/>
      <w:r w:rsidR="00E62460" w:rsidRPr="00E62460">
        <w:rPr>
          <w:rFonts w:ascii="Calibri" w:hAnsi="Calibri"/>
        </w:rPr>
        <w:t>Run@Winding</w:t>
      </w:r>
      <w:proofErr w:type="spellEnd"/>
      <w:r w:rsidR="00E62460" w:rsidRPr="00E62460">
        <w:rPr>
          <w:rFonts w:ascii="Calibri" w:hAnsi="Calibri"/>
        </w:rPr>
        <w:t xml:space="preserve"> Ridge</w:t>
      </w:r>
      <w:r w:rsidR="00E62460">
        <w:rPr>
          <w:rFonts w:ascii="Calibri" w:hAnsi="Calibri"/>
        </w:rPr>
        <w:t xml:space="preserve">, and </w:t>
      </w:r>
      <w:r w:rsidR="00E62460" w:rsidRPr="00E62460">
        <w:rPr>
          <w:rFonts w:ascii="Calibri" w:hAnsi="Calibri"/>
        </w:rPr>
        <w:t xml:space="preserve">11548 High Timber Drive/Lot 398 Spring </w:t>
      </w:r>
      <w:proofErr w:type="spellStart"/>
      <w:r w:rsidR="00E62460" w:rsidRPr="00E62460">
        <w:rPr>
          <w:rFonts w:ascii="Calibri" w:hAnsi="Calibri"/>
        </w:rPr>
        <w:t>Run@Winding</w:t>
      </w:r>
      <w:proofErr w:type="spellEnd"/>
      <w:r w:rsidR="00E62460" w:rsidRPr="00E62460">
        <w:rPr>
          <w:rFonts w:ascii="Calibri" w:hAnsi="Calibri"/>
        </w:rPr>
        <w:t xml:space="preserve"> Ridge</w:t>
      </w:r>
    </w:p>
    <w:p w:rsidR="002A4BD5" w:rsidRDefault="002A4BD5" w:rsidP="00E62460">
      <w:pPr>
        <w:pStyle w:val="NoSpacing"/>
        <w:ind w:left="720"/>
      </w:pPr>
      <w:proofErr w:type="gramStart"/>
      <w:r>
        <w:t>covenants</w:t>
      </w:r>
      <w:proofErr w:type="gramEnd"/>
      <w:r>
        <w:t xml:space="preserve"> to be approved. The motion passed 4-0.</w:t>
      </w:r>
    </w:p>
    <w:p w:rsidR="00203B02" w:rsidRPr="00203B02" w:rsidRDefault="00E8586F" w:rsidP="00203B02">
      <w:pPr>
        <w:pStyle w:val="NoSpacing"/>
        <w:numPr>
          <w:ilvl w:val="0"/>
          <w:numId w:val="5"/>
        </w:numPr>
        <w:rPr>
          <w:b/>
        </w:rPr>
      </w:pPr>
      <w:r>
        <w:rPr>
          <w:b/>
        </w:rPr>
        <w:t>Mr.</w:t>
      </w:r>
      <w:r>
        <w:t xml:space="preserve"> </w:t>
      </w:r>
      <w:r w:rsidRPr="000C3A97">
        <w:rPr>
          <w:b/>
        </w:rPr>
        <w:t>Brent Brown’s Request:</w:t>
      </w:r>
      <w:r>
        <w:t xml:space="preserve"> </w:t>
      </w:r>
      <w:r w:rsidR="00D757A3">
        <w:t>Mr. Salsbery recommended the Board adhere to Resolution 1-2014 and to deny an adjustment to the water portion</w:t>
      </w:r>
      <w:r w:rsidR="001137D2">
        <w:t xml:space="preserve"> of the bill</w:t>
      </w:r>
      <w:r w:rsidR="00D757A3">
        <w:t xml:space="preserve">, and to maintain the penalty exempt status until the bill is paid. </w:t>
      </w:r>
      <w:r w:rsidR="001137D2">
        <w:t xml:space="preserve">Cathy Retmier will formalize an agreement between the utility and Mr. Brown with the minimum $50.00 extra monthly payment in addition to his regular monthly bill until such time as the arrearage is paid off. </w:t>
      </w:r>
      <w:r w:rsidR="00D757A3">
        <w:t xml:space="preserve">Ms. Marsh moved to approve the motion, Mr. </w:t>
      </w:r>
      <w:proofErr w:type="spellStart"/>
      <w:r w:rsidR="00D757A3">
        <w:t>Gingles</w:t>
      </w:r>
      <w:proofErr w:type="spellEnd"/>
      <w:r w:rsidR="00D757A3">
        <w:t xml:space="preserve"> seconded; and the motion passed unanimously.</w:t>
      </w:r>
    </w:p>
    <w:p w:rsidR="00203B02" w:rsidRPr="00203B02" w:rsidRDefault="00203B02" w:rsidP="00203B02">
      <w:pPr>
        <w:pStyle w:val="NoSpacing"/>
        <w:ind w:left="720"/>
        <w:rPr>
          <w:b/>
        </w:rPr>
      </w:pPr>
    </w:p>
    <w:p w:rsidR="008D08FF" w:rsidRDefault="008D08FF" w:rsidP="008D08FF">
      <w:pPr>
        <w:pStyle w:val="NoSpacing"/>
        <w:rPr>
          <w:b/>
        </w:rPr>
      </w:pPr>
      <w:r>
        <w:rPr>
          <w:b/>
        </w:rPr>
        <w:lastRenderedPageBreak/>
        <w:t xml:space="preserve">Mr. Hall asked for account adjustments:  </w:t>
      </w:r>
      <w:r w:rsidR="001137D2" w:rsidRPr="001137D2">
        <w:t xml:space="preserve">Mr. Salsbery said there was one adjustment at 6947 Meadowview Drive. He said LU recommends the adjustment due to sewer lateral was never properly connected to the sanitary system. Since it was reported in July 2015, he recommends a two year refund for the billing per the 2-year “look back” period previously established by the USB in Resolution 2009-10. The 2 year “look back” period will cover July 2015 back to July 2013. In addition, the utility will adjust off the sewer billings dating from the date of the complaint (July 2015) to June 9, 2016, the date sewer billings were terminated. LU will research the amounts paid by the owner for the periods above and make the refund.  Mr. </w:t>
      </w:r>
      <w:proofErr w:type="spellStart"/>
      <w:r w:rsidR="001137D2" w:rsidRPr="001137D2">
        <w:t>Gingles</w:t>
      </w:r>
      <w:proofErr w:type="spellEnd"/>
      <w:r w:rsidR="001137D2" w:rsidRPr="001137D2">
        <w:t xml:space="preserve"> moved to approve the adjustment and Mr. Tekippe gave the second and it passed 4-0.</w:t>
      </w:r>
    </w:p>
    <w:p w:rsidR="001137D2" w:rsidRPr="001137D2" w:rsidRDefault="001137D2" w:rsidP="008D08FF">
      <w:pPr>
        <w:pStyle w:val="NoSpacing"/>
        <w:rPr>
          <w:b/>
        </w:rPr>
      </w:pPr>
      <w:bookmarkStart w:id="0" w:name="_GoBack"/>
      <w:bookmarkEnd w:id="0"/>
    </w:p>
    <w:p w:rsidR="00D757A3" w:rsidRDefault="00D757A3" w:rsidP="008D08FF">
      <w:pPr>
        <w:spacing w:line="240" w:lineRule="auto"/>
        <w:rPr>
          <w:b/>
        </w:rPr>
      </w:pPr>
      <w:r>
        <w:rPr>
          <w:b/>
        </w:rPr>
        <w:t xml:space="preserve">New Business: </w:t>
      </w:r>
      <w:r w:rsidRPr="00D757A3">
        <w:t>There was none</w:t>
      </w:r>
    </w:p>
    <w:p w:rsidR="008D08FF" w:rsidRDefault="008D08FF" w:rsidP="008D08FF">
      <w:pPr>
        <w:spacing w:line="240" w:lineRule="auto"/>
      </w:pPr>
      <w:r>
        <w:rPr>
          <w:b/>
        </w:rPr>
        <w:t>Remonstration of Ratepayer Dispute Regarding Disconnect Notice:</w:t>
      </w:r>
      <w:r w:rsidR="00A3681C">
        <w:t xml:space="preserve">  T</w:t>
      </w:r>
      <w:r w:rsidR="00D757A3">
        <w:t>here were none</w:t>
      </w:r>
    </w:p>
    <w:p w:rsidR="008D08FF" w:rsidRDefault="008D08FF" w:rsidP="008D08FF">
      <w:pPr>
        <w:spacing w:line="240" w:lineRule="auto"/>
      </w:pPr>
      <w:r>
        <w:rPr>
          <w:b/>
        </w:rPr>
        <w:t>Citizen comments</w:t>
      </w:r>
      <w:r>
        <w:t xml:space="preserve">:  </w:t>
      </w:r>
      <w:r w:rsidR="00203B02">
        <w:t>There were none</w:t>
      </w:r>
    </w:p>
    <w:p w:rsidR="008D08FF" w:rsidRDefault="008D08FF" w:rsidP="008D08FF">
      <w:pPr>
        <w:spacing w:line="240" w:lineRule="auto"/>
      </w:pPr>
      <w:r>
        <w:t xml:space="preserve">There being no further business to come before the Board, Mr. </w:t>
      </w:r>
      <w:proofErr w:type="spellStart"/>
      <w:r w:rsidR="00D757A3">
        <w:t>Gingles</w:t>
      </w:r>
      <w:proofErr w:type="spellEnd"/>
      <w:r>
        <w:t xml:space="preserve"> motioned for </w:t>
      </w:r>
      <w:r>
        <w:rPr>
          <w:b/>
        </w:rPr>
        <w:t>adjournment</w:t>
      </w:r>
      <w:r w:rsidR="00D757A3">
        <w:t xml:space="preserve"> at 5:48</w:t>
      </w:r>
      <w:r>
        <w:t xml:space="preserve"> p.m.; </w:t>
      </w:r>
      <w:r w:rsidR="000C3A97">
        <w:t>Mr. Tekippe</w:t>
      </w:r>
      <w:r>
        <w:t xml:space="preserve"> seconded and the motion </w:t>
      </w:r>
      <w:r w:rsidR="00A3681C">
        <w:t xml:space="preserve">and it </w:t>
      </w:r>
      <w:r>
        <w:t>passed unanimously.</w:t>
      </w:r>
    </w:p>
    <w:p w:rsidR="008D08FF" w:rsidRDefault="008D08FF" w:rsidP="008D08FF">
      <w:pPr>
        <w:spacing w:line="240" w:lineRule="auto"/>
      </w:pPr>
    </w:p>
    <w:p w:rsidR="008D08FF" w:rsidRDefault="008D08FF" w:rsidP="008D08FF">
      <w:pPr>
        <w:spacing w:line="240" w:lineRule="auto"/>
      </w:pPr>
      <w:r>
        <w:t>_________________________________</w:t>
      </w:r>
      <w:r>
        <w:tab/>
        <w:t>__________________________________                Steven Hall, Chairman                                               Julie Kukolla, Recording Secretary</w:t>
      </w:r>
    </w:p>
    <w:p w:rsidR="008D08FF" w:rsidRDefault="008D08FF" w:rsidP="008D08FF">
      <w:pPr>
        <w:spacing w:line="240" w:lineRule="auto"/>
        <w:rPr>
          <w:i/>
        </w:rPr>
      </w:pPr>
      <w:r>
        <w:rPr>
          <w:i/>
        </w:rPr>
        <w:t>These minutes are not intended to be verbatim. They are a summary of discussions held, with the exception of the motions.</w:t>
      </w:r>
    </w:p>
    <w:p w:rsidR="009B606D" w:rsidRDefault="009B606D"/>
    <w:sectPr w:rsidR="009B6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3324"/>
    <w:multiLevelType w:val="hybridMultilevel"/>
    <w:tmpl w:val="21F8A6CE"/>
    <w:lvl w:ilvl="0" w:tplc="185030B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79A6FDD"/>
    <w:multiLevelType w:val="hybridMultilevel"/>
    <w:tmpl w:val="D4AA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7F1742"/>
    <w:multiLevelType w:val="hybridMultilevel"/>
    <w:tmpl w:val="B890FE5A"/>
    <w:lvl w:ilvl="0" w:tplc="9C2017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4D6134DE"/>
    <w:multiLevelType w:val="hybridMultilevel"/>
    <w:tmpl w:val="50042928"/>
    <w:lvl w:ilvl="0" w:tplc="185030B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FF"/>
    <w:rsid w:val="000C3A97"/>
    <w:rsid w:val="001137D2"/>
    <w:rsid w:val="001C6D04"/>
    <w:rsid w:val="00203B02"/>
    <w:rsid w:val="002A4BD5"/>
    <w:rsid w:val="00466B5A"/>
    <w:rsid w:val="004A537F"/>
    <w:rsid w:val="004E0797"/>
    <w:rsid w:val="004F377A"/>
    <w:rsid w:val="00630856"/>
    <w:rsid w:val="006D5294"/>
    <w:rsid w:val="008821B4"/>
    <w:rsid w:val="008D08FF"/>
    <w:rsid w:val="0094641C"/>
    <w:rsid w:val="009B606D"/>
    <w:rsid w:val="00A3681C"/>
    <w:rsid w:val="00BA4F43"/>
    <w:rsid w:val="00CF67EA"/>
    <w:rsid w:val="00D757A3"/>
    <w:rsid w:val="00E62460"/>
    <w:rsid w:val="00E64016"/>
    <w:rsid w:val="00E8586F"/>
    <w:rsid w:val="00EF0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8FF"/>
    <w:pPr>
      <w:spacing w:after="0" w:line="240" w:lineRule="auto"/>
    </w:pPr>
  </w:style>
  <w:style w:type="paragraph" w:styleId="ListParagraph">
    <w:name w:val="List Paragraph"/>
    <w:basedOn w:val="Normal"/>
    <w:uiPriority w:val="34"/>
    <w:qFormat/>
    <w:rsid w:val="00E624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8FF"/>
    <w:pPr>
      <w:spacing w:after="0" w:line="240" w:lineRule="auto"/>
    </w:pPr>
  </w:style>
  <w:style w:type="paragraph" w:styleId="ListParagraph">
    <w:name w:val="List Paragraph"/>
    <w:basedOn w:val="Normal"/>
    <w:uiPriority w:val="34"/>
    <w:qFormat/>
    <w:rsid w:val="00E62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27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Lawrence, IN</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Lawrence, IN</dc:creator>
  <cp:lastModifiedBy>City of Lawrence, IN</cp:lastModifiedBy>
  <cp:revision>3</cp:revision>
  <cp:lastPrinted>2016-05-25T14:42:00Z</cp:lastPrinted>
  <dcterms:created xsi:type="dcterms:W3CDTF">2016-06-15T13:54:00Z</dcterms:created>
  <dcterms:modified xsi:type="dcterms:W3CDTF">2016-06-15T18:45:00Z</dcterms:modified>
</cp:coreProperties>
</file>