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03" w:rsidRDefault="002F3203" w:rsidP="002F3203">
      <w:pPr>
        <w:spacing w:line="240" w:lineRule="auto"/>
        <w:jc w:val="center"/>
        <w:rPr>
          <w:b/>
        </w:rPr>
      </w:pPr>
      <w:r>
        <w:object w:dxaOrig="147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6" o:title=""/>
          </v:shape>
          <o:OLEObject Type="Embed" ProgID="Word.Picture.8" ShapeID="_x0000_i1025" DrawAspect="Content" ObjectID="_1566818097" r:id="rId7"/>
        </w:object>
      </w:r>
    </w:p>
    <w:p w:rsidR="002F3203" w:rsidRDefault="002F3203" w:rsidP="002F3203">
      <w:pPr>
        <w:pStyle w:val="NoSpacing"/>
        <w:jc w:val="center"/>
        <w:rPr>
          <w:b/>
        </w:rPr>
      </w:pPr>
      <w:r>
        <w:rPr>
          <w:b/>
        </w:rPr>
        <w:t>CITY OF LAWRENCE</w:t>
      </w:r>
    </w:p>
    <w:p w:rsidR="002F3203" w:rsidRDefault="002F3203" w:rsidP="002F3203">
      <w:pPr>
        <w:pStyle w:val="NoSpacing"/>
        <w:jc w:val="center"/>
        <w:rPr>
          <w:b/>
        </w:rPr>
      </w:pPr>
      <w:r>
        <w:rPr>
          <w:b/>
        </w:rPr>
        <w:t>Utility Service Board</w:t>
      </w:r>
    </w:p>
    <w:p w:rsidR="002F3203" w:rsidRDefault="00C90159" w:rsidP="002F3203">
      <w:pPr>
        <w:spacing w:line="240" w:lineRule="auto"/>
        <w:jc w:val="center"/>
        <w:rPr>
          <w:b/>
        </w:rPr>
      </w:pPr>
      <w:proofErr w:type="gramStart"/>
      <w:r>
        <w:rPr>
          <w:b/>
        </w:rPr>
        <w:t>September 12</w:t>
      </w:r>
      <w:r w:rsidR="008548D9">
        <w:rPr>
          <w:b/>
        </w:rPr>
        <w:t>, 2017</w:t>
      </w:r>
      <w:r w:rsidR="00465BCC">
        <w:rPr>
          <w:b/>
        </w:rPr>
        <w:t>/5:3</w:t>
      </w:r>
      <w:r w:rsidR="002F3203">
        <w:rPr>
          <w:b/>
        </w:rPr>
        <w:t>0 p.m.</w:t>
      </w:r>
      <w:proofErr w:type="gramEnd"/>
      <w:r w:rsidR="002F3203">
        <w:rPr>
          <w:b/>
        </w:rPr>
        <w:t xml:space="preserve">                                                                                                                                                           Regular Meeting                                                                                                                                                         Public Assembly Room</w:t>
      </w:r>
    </w:p>
    <w:p w:rsidR="000508B8" w:rsidRDefault="002F3203" w:rsidP="000508B8">
      <w:pPr>
        <w:pStyle w:val="NoSpacing"/>
      </w:pPr>
      <w:r>
        <w:rPr>
          <w:b/>
        </w:rPr>
        <w:t xml:space="preserve">Members Present:  </w:t>
      </w:r>
      <w:r w:rsidR="002472D2" w:rsidRPr="002472D2">
        <w:t>Steve Hall</w:t>
      </w:r>
      <w:r w:rsidR="002472D2">
        <w:rPr>
          <w:b/>
        </w:rPr>
        <w:t xml:space="preserve">, </w:t>
      </w:r>
      <w:r w:rsidR="00EA6EFD">
        <w:t>Dale Tekippe,</w:t>
      </w:r>
      <w:r w:rsidR="002B7836">
        <w:t xml:space="preserve"> </w:t>
      </w:r>
      <w:r w:rsidR="004870FC">
        <w:t xml:space="preserve">Dave Parnell, </w:t>
      </w:r>
      <w:r w:rsidR="003B206B">
        <w:t xml:space="preserve">Tracy Boyd, </w:t>
      </w:r>
      <w:r w:rsidR="00EA6EFD">
        <w:t xml:space="preserve">and </w:t>
      </w:r>
      <w:r w:rsidR="001A3FAA">
        <w:t xml:space="preserve">Terry Gingles </w:t>
      </w:r>
    </w:p>
    <w:p w:rsidR="00E468E3" w:rsidRDefault="002F3203" w:rsidP="002F3203">
      <w:pPr>
        <w:pStyle w:val="NoSpacing"/>
      </w:pPr>
      <w:r>
        <w:rPr>
          <w:b/>
        </w:rPr>
        <w:t>Staff Present</w:t>
      </w:r>
      <w:r w:rsidR="00B87008">
        <w:rPr>
          <w:b/>
        </w:rPr>
        <w:t xml:space="preserve">: </w:t>
      </w:r>
      <w:r w:rsidR="00F72D87">
        <w:t>Co</w:t>
      </w:r>
      <w:r w:rsidR="00E468E3">
        <w:t>rporation Counsel David Johnson</w:t>
      </w:r>
      <w:r w:rsidR="00C90159">
        <w:t>,</w:t>
      </w:r>
      <w:r w:rsidR="00E468E3">
        <w:t xml:space="preserve"> </w:t>
      </w:r>
      <w:r w:rsidR="000A141A">
        <w:t xml:space="preserve">Utilities Superintendent </w:t>
      </w:r>
      <w:r w:rsidR="00E468E3">
        <w:t>Scott Salsbery</w:t>
      </w:r>
    </w:p>
    <w:p w:rsidR="002F3203" w:rsidRPr="00EA6EFD" w:rsidRDefault="002F3203" w:rsidP="002F3203">
      <w:pPr>
        <w:pStyle w:val="NoSpacing"/>
        <w:rPr>
          <w:b/>
        </w:rPr>
      </w:pPr>
      <w:r>
        <w:rPr>
          <w:b/>
        </w:rPr>
        <w:t>Also Present</w:t>
      </w:r>
      <w:r w:rsidR="00EA6EFD">
        <w:rPr>
          <w:b/>
        </w:rPr>
        <w:t xml:space="preserve">: </w:t>
      </w:r>
      <w:r w:rsidR="00EA6EFD" w:rsidRPr="00EA6EFD">
        <w:t xml:space="preserve"> </w:t>
      </w:r>
      <w:r w:rsidR="00CA7FDD">
        <w:t>four</w:t>
      </w:r>
      <w:r w:rsidR="004870FC">
        <w:t xml:space="preserve"> members of the community</w:t>
      </w:r>
    </w:p>
    <w:p w:rsidR="00B15EFA" w:rsidRDefault="00B15EFA" w:rsidP="002F3203">
      <w:pPr>
        <w:pStyle w:val="NoSpacing"/>
      </w:pPr>
    </w:p>
    <w:p w:rsidR="00BB628C" w:rsidRDefault="002F3203" w:rsidP="00764E39">
      <w:pPr>
        <w:spacing w:line="240" w:lineRule="auto"/>
      </w:pPr>
      <w:r>
        <w:rPr>
          <w:b/>
        </w:rPr>
        <w:t xml:space="preserve">Mr. </w:t>
      </w:r>
      <w:r w:rsidR="002472D2">
        <w:rPr>
          <w:b/>
        </w:rPr>
        <w:t>Hall</w:t>
      </w:r>
      <w:r>
        <w:rPr>
          <w:b/>
        </w:rPr>
        <w:t xml:space="preserve"> called the meeting to order</w:t>
      </w:r>
      <w:r w:rsidR="004870FC">
        <w:t xml:space="preserve"> at 5:3</w:t>
      </w:r>
      <w:r w:rsidR="00F30497">
        <w:t>0</w:t>
      </w:r>
      <w:r>
        <w:t xml:space="preserve"> p.m. and announced a quorum.</w:t>
      </w:r>
    </w:p>
    <w:p w:rsidR="00764E39" w:rsidRDefault="002472D2" w:rsidP="00764E39">
      <w:pPr>
        <w:spacing w:line="240" w:lineRule="auto"/>
      </w:pPr>
      <w:r>
        <w:rPr>
          <w:b/>
        </w:rPr>
        <w:t>Mr. Hall</w:t>
      </w:r>
      <w:r w:rsidR="00BB628C" w:rsidRPr="00BB628C">
        <w:rPr>
          <w:b/>
        </w:rPr>
        <w:t xml:space="preserve"> asked for a motion to approve the </w:t>
      </w:r>
      <w:r w:rsidR="00CA7FDD">
        <w:rPr>
          <w:b/>
        </w:rPr>
        <w:t>August 22</w:t>
      </w:r>
      <w:r w:rsidR="000A141A">
        <w:rPr>
          <w:b/>
        </w:rPr>
        <w:t xml:space="preserve"> </w:t>
      </w:r>
      <w:r w:rsidR="00BB628C" w:rsidRPr="00BB628C">
        <w:rPr>
          <w:b/>
        </w:rPr>
        <w:t>minutes</w:t>
      </w:r>
      <w:r w:rsidR="00BB628C">
        <w:t xml:space="preserve">; Mr. </w:t>
      </w:r>
      <w:r w:rsidR="00EA6EFD">
        <w:t>Parnell</w:t>
      </w:r>
      <w:r w:rsidR="00BB628C">
        <w:t xml:space="preserve"> provided it </w:t>
      </w:r>
      <w:r w:rsidR="00E468E3">
        <w:t>Ms. Boyd</w:t>
      </w:r>
      <w:r w:rsidR="00BB628C">
        <w:t xml:space="preserve"> gave </w:t>
      </w:r>
      <w:r w:rsidR="00B87008">
        <w:t>the second; they were approved 5</w:t>
      </w:r>
      <w:r w:rsidR="00BB628C">
        <w:t>-0</w:t>
      </w:r>
      <w:r w:rsidR="001949A6">
        <w:t>.</w:t>
      </w:r>
      <w:r w:rsidR="002F3203">
        <w:t xml:space="preserve"> </w:t>
      </w:r>
    </w:p>
    <w:p w:rsidR="002F3203" w:rsidRDefault="00EA6EFD" w:rsidP="002F3203">
      <w:pPr>
        <w:pStyle w:val="NoSpacing"/>
      </w:pPr>
      <w:r>
        <w:rPr>
          <w:b/>
        </w:rPr>
        <w:t xml:space="preserve">Mr. </w:t>
      </w:r>
      <w:r w:rsidR="002472D2">
        <w:rPr>
          <w:b/>
        </w:rPr>
        <w:t>Hall</w:t>
      </w:r>
      <w:r w:rsidR="002F3203">
        <w:rPr>
          <w:b/>
        </w:rPr>
        <w:t xml:space="preserve"> presented the Payment of Claims</w:t>
      </w:r>
      <w:r w:rsidR="002F3203">
        <w:t xml:space="preserve"> in the amount of $</w:t>
      </w:r>
      <w:r w:rsidR="00CA7FDD">
        <w:t>236,405</w:t>
      </w:r>
      <w:proofErr w:type="gramStart"/>
      <w:r w:rsidR="00CA7FDD">
        <w:t>..80</w:t>
      </w:r>
      <w:proofErr w:type="gramEnd"/>
      <w:r w:rsidR="002F3203">
        <w:t>. The presented vouchers were $</w:t>
      </w:r>
      <w:r w:rsidR="00CA7FDD">
        <w:t>110,757.14</w:t>
      </w:r>
      <w:bookmarkStart w:id="0" w:name="_GoBack"/>
      <w:bookmarkEnd w:id="0"/>
      <w:r w:rsidR="006D6586">
        <w:t>.</w:t>
      </w:r>
      <w:r w:rsidR="002F3203">
        <w:t xml:space="preserve"> </w:t>
      </w:r>
      <w:r w:rsidR="00465BCC">
        <w:t>Mr.</w:t>
      </w:r>
      <w:r w:rsidR="00B87008">
        <w:t xml:space="preserve"> Parnell</w:t>
      </w:r>
      <w:r w:rsidR="002F3203">
        <w:t xml:space="preserve"> moved to approve the payment of claims; </w:t>
      </w:r>
      <w:r w:rsidR="002472D2">
        <w:t xml:space="preserve">Mr. </w:t>
      </w:r>
      <w:r w:rsidR="00B87008">
        <w:t>Gingles</w:t>
      </w:r>
      <w:r w:rsidR="002F3203">
        <w:t xml:space="preserve"> provided the second. The motion passed </w:t>
      </w:r>
      <w:r w:rsidR="00B87008">
        <w:t>5</w:t>
      </w:r>
      <w:r w:rsidR="000A3657">
        <w:t>-0</w:t>
      </w:r>
      <w:r w:rsidR="002F3203">
        <w:t xml:space="preserve">. </w:t>
      </w:r>
    </w:p>
    <w:p w:rsidR="002F3203" w:rsidRDefault="002F3203" w:rsidP="002F3203">
      <w:pPr>
        <w:pStyle w:val="NoSpacing"/>
      </w:pPr>
    </w:p>
    <w:p w:rsidR="00B87008" w:rsidRPr="00B87008" w:rsidRDefault="002F3203" w:rsidP="00B87008">
      <w:pPr>
        <w:pStyle w:val="Default"/>
        <w:rPr>
          <w:rFonts w:asciiTheme="minorHAnsi" w:hAnsiTheme="minorHAnsi" w:cs="Cambria"/>
          <w:sz w:val="22"/>
          <w:szCs w:val="22"/>
        </w:rPr>
      </w:pPr>
      <w:r w:rsidRPr="007B2451">
        <w:rPr>
          <w:rFonts w:asciiTheme="minorHAnsi" w:hAnsiTheme="minorHAnsi"/>
          <w:b/>
          <w:sz w:val="22"/>
          <w:szCs w:val="22"/>
        </w:rPr>
        <w:t>Utility Superintendent Report:</w:t>
      </w:r>
      <w:r w:rsidRPr="002F3203">
        <w:t xml:space="preserve">  </w:t>
      </w:r>
      <w:r w:rsidRPr="00B87008">
        <w:rPr>
          <w:rFonts w:asciiTheme="minorHAnsi" w:hAnsiTheme="minorHAnsi"/>
          <w:sz w:val="22"/>
          <w:szCs w:val="22"/>
        </w:rPr>
        <w:t xml:space="preserve">Mr. </w:t>
      </w:r>
      <w:r w:rsidR="003E6A44" w:rsidRPr="00B87008">
        <w:rPr>
          <w:rFonts w:asciiTheme="minorHAnsi" w:hAnsiTheme="minorHAnsi"/>
          <w:sz w:val="22"/>
          <w:szCs w:val="22"/>
        </w:rPr>
        <w:t>Hall asked Mr</w:t>
      </w:r>
      <w:r w:rsidR="003E6A44" w:rsidRPr="00B87008">
        <w:rPr>
          <w:rFonts w:asciiTheme="minorHAnsi" w:hAnsiTheme="minorHAnsi" w:cs="Cambria"/>
          <w:sz w:val="22"/>
          <w:szCs w:val="22"/>
        </w:rPr>
        <w:t xml:space="preserve">. </w:t>
      </w:r>
      <w:r w:rsidR="005F27AB">
        <w:rPr>
          <w:rFonts w:asciiTheme="minorHAnsi" w:hAnsiTheme="minorHAnsi" w:cs="Cambria"/>
          <w:sz w:val="22"/>
          <w:szCs w:val="22"/>
        </w:rPr>
        <w:t xml:space="preserve">Salsbery to give his report. He said the Notice to Proceed has been issued to </w:t>
      </w:r>
      <w:proofErr w:type="spellStart"/>
      <w:r w:rsidR="005F27AB">
        <w:rPr>
          <w:rFonts w:asciiTheme="minorHAnsi" w:hAnsiTheme="minorHAnsi" w:cs="Cambria"/>
          <w:sz w:val="22"/>
          <w:szCs w:val="22"/>
        </w:rPr>
        <w:t>Shrewsberry</w:t>
      </w:r>
      <w:proofErr w:type="spellEnd"/>
      <w:r w:rsidR="005F27AB">
        <w:rPr>
          <w:rFonts w:asciiTheme="minorHAnsi" w:hAnsiTheme="minorHAnsi" w:cs="Cambria"/>
          <w:sz w:val="22"/>
          <w:szCs w:val="22"/>
        </w:rPr>
        <w:t xml:space="preserve"> &amp; Associates for the Franklin Road utility work. Mr. Salsbery said the contractor at Richardt WTP has submitted 23 submittals for underground work or the concrete mixes, the shop drawings are in and the job-site trailers have been delivered. He said Sumac Lane’s project’s construction schedule has been provided, the shop drawings have been submitted and reviewed, and construction should start in early September. He said quotes have been received for the Lawrence Park Ditch Project and American </w:t>
      </w:r>
      <w:proofErr w:type="spellStart"/>
      <w:r w:rsidR="005F27AB">
        <w:rPr>
          <w:rFonts w:asciiTheme="minorHAnsi" w:hAnsiTheme="minorHAnsi" w:cs="Cambria"/>
          <w:sz w:val="22"/>
          <w:szCs w:val="22"/>
        </w:rPr>
        <w:t>Structurepoint</w:t>
      </w:r>
      <w:proofErr w:type="spellEnd"/>
      <w:r w:rsidR="005F27AB">
        <w:rPr>
          <w:rFonts w:asciiTheme="minorHAnsi" w:hAnsiTheme="minorHAnsi" w:cs="Cambria"/>
          <w:sz w:val="22"/>
          <w:szCs w:val="22"/>
        </w:rPr>
        <w:t xml:space="preserve"> will be placing advertisements in the Star for the 2017 Manhole Rehab Project. Mr. Salsbery said design work continues on the Ft. Harrison Wellfield Project and the Oaklandon Road water tower project is nearly 50% complete in design phase. The board asked if decisions have been finalized about the paint for the water tower and Mr. Salsbery said he is still researching it and a decision has not been made.</w:t>
      </w:r>
      <w:r w:rsidR="00453B78">
        <w:rPr>
          <w:rFonts w:asciiTheme="minorHAnsi" w:hAnsiTheme="minorHAnsi" w:cs="Cambria"/>
          <w:sz w:val="22"/>
          <w:szCs w:val="22"/>
        </w:rPr>
        <w:t xml:space="preserve"> He said the painting will include recoating of interior and exterior surfaces. He said LU is getting closer to be able to launch the e-Billing feature for its customers and the one-stop shop method will be a huge improvement for customers.</w:t>
      </w:r>
    </w:p>
    <w:p w:rsidR="00AC722C" w:rsidRPr="00AC722C" w:rsidRDefault="00AC722C" w:rsidP="00AC722C">
      <w:pPr>
        <w:autoSpaceDE w:val="0"/>
        <w:autoSpaceDN w:val="0"/>
        <w:adjustRightInd w:val="0"/>
        <w:spacing w:after="0" w:line="240" w:lineRule="auto"/>
        <w:rPr>
          <w:rFonts w:cs="Cambria"/>
          <w:color w:val="000000"/>
        </w:rPr>
      </w:pPr>
    </w:p>
    <w:p w:rsidR="0065469A" w:rsidRDefault="009411B3" w:rsidP="0065469A">
      <w:pPr>
        <w:pStyle w:val="NoSpacing"/>
      </w:pPr>
      <w:r w:rsidRPr="007425A2">
        <w:rPr>
          <w:b/>
        </w:rPr>
        <w:t>Old Business:</w:t>
      </w:r>
      <w:r w:rsidR="00EF0707" w:rsidRPr="007425A2">
        <w:rPr>
          <w:b/>
        </w:rPr>
        <w:t xml:space="preserve">  </w:t>
      </w:r>
    </w:p>
    <w:p w:rsidR="006A1DE3" w:rsidRDefault="006A1DE3" w:rsidP="00D11E8C">
      <w:pPr>
        <w:pStyle w:val="NoSpacing"/>
      </w:pPr>
      <w:r>
        <w:t xml:space="preserve">Mr. </w:t>
      </w:r>
      <w:r w:rsidR="00453B78">
        <w:t>Salsbery clarified the DRF #10 amount from August 8 to be $88,150. This is the amount the USB approved August 8.</w:t>
      </w:r>
    </w:p>
    <w:p w:rsidR="00AA33C3" w:rsidRDefault="00AA33C3" w:rsidP="0065469A">
      <w:pPr>
        <w:pStyle w:val="NoSpacing"/>
      </w:pPr>
    </w:p>
    <w:p w:rsidR="00190F3F" w:rsidRDefault="002F3203" w:rsidP="00190F3F">
      <w:pPr>
        <w:pStyle w:val="NoSpacing"/>
      </w:pPr>
      <w:r w:rsidRPr="00570778">
        <w:rPr>
          <w:b/>
        </w:rPr>
        <w:t>New Business:</w:t>
      </w:r>
      <w:r w:rsidR="00EF0707" w:rsidRPr="00570778">
        <w:rPr>
          <w:b/>
        </w:rPr>
        <w:t xml:space="preserve">  </w:t>
      </w:r>
      <w:r w:rsidR="00453B78">
        <w:t>there was none</w:t>
      </w:r>
    </w:p>
    <w:p w:rsidR="00453B78" w:rsidRPr="00453B78" w:rsidRDefault="00453B78" w:rsidP="00190F3F">
      <w:pPr>
        <w:pStyle w:val="NoSpacing"/>
      </w:pPr>
    </w:p>
    <w:p w:rsidR="002677B8" w:rsidRPr="009434E6" w:rsidRDefault="00AC722C" w:rsidP="00453B78">
      <w:pPr>
        <w:pStyle w:val="Default"/>
      </w:pPr>
      <w:r>
        <w:rPr>
          <w:rFonts w:asciiTheme="minorHAnsi" w:hAnsiTheme="minorHAnsi"/>
          <w:b/>
          <w:sz w:val="22"/>
          <w:szCs w:val="22"/>
        </w:rPr>
        <w:t xml:space="preserve">Mr. </w:t>
      </w:r>
      <w:r w:rsidR="00A52CA2">
        <w:rPr>
          <w:rFonts w:asciiTheme="minorHAnsi" w:hAnsiTheme="minorHAnsi"/>
          <w:b/>
          <w:sz w:val="22"/>
          <w:szCs w:val="22"/>
        </w:rPr>
        <w:t>Hall</w:t>
      </w:r>
      <w:r w:rsidR="007631C2">
        <w:rPr>
          <w:rFonts w:asciiTheme="minorHAnsi" w:hAnsiTheme="minorHAnsi"/>
          <w:b/>
          <w:sz w:val="22"/>
          <w:szCs w:val="22"/>
        </w:rPr>
        <w:t xml:space="preserve"> asked for Account Adjustments</w:t>
      </w:r>
      <w:r w:rsidR="007631C2" w:rsidRPr="00AC722C">
        <w:rPr>
          <w:rFonts w:asciiTheme="minorHAnsi" w:hAnsiTheme="minorHAnsi"/>
          <w:b/>
          <w:sz w:val="22"/>
          <w:szCs w:val="22"/>
        </w:rPr>
        <w:t>:</w:t>
      </w:r>
      <w:r>
        <w:rPr>
          <w:rFonts w:asciiTheme="minorHAnsi" w:hAnsiTheme="minorHAnsi"/>
          <w:b/>
          <w:sz w:val="22"/>
          <w:szCs w:val="22"/>
        </w:rPr>
        <w:t xml:space="preserve"> </w:t>
      </w:r>
      <w:r w:rsidR="007631C2" w:rsidRPr="00AC722C">
        <w:rPr>
          <w:rFonts w:asciiTheme="minorHAnsi" w:hAnsiTheme="minorHAnsi"/>
          <w:b/>
          <w:sz w:val="22"/>
          <w:szCs w:val="22"/>
        </w:rPr>
        <w:t xml:space="preserve"> </w:t>
      </w:r>
      <w:r w:rsidR="00453B78">
        <w:rPr>
          <w:rFonts w:asciiTheme="minorHAnsi" w:hAnsiTheme="minorHAnsi"/>
          <w:sz w:val="22"/>
          <w:szCs w:val="22"/>
        </w:rPr>
        <w:t>there were none</w:t>
      </w:r>
    </w:p>
    <w:p w:rsidR="00B62F74" w:rsidRPr="00AC722C" w:rsidRDefault="00B62F74" w:rsidP="002677B8">
      <w:pPr>
        <w:pStyle w:val="NoSpacing"/>
      </w:pPr>
    </w:p>
    <w:p w:rsidR="00A25007" w:rsidRPr="00AC722C" w:rsidRDefault="002F3203" w:rsidP="00570778">
      <w:pPr>
        <w:pStyle w:val="NoSpacing"/>
      </w:pPr>
      <w:r w:rsidRPr="00173E52">
        <w:rPr>
          <w:b/>
        </w:rPr>
        <w:t>Remonstration of Ratepayer Dispute Regarding Disconnect Notice</w:t>
      </w:r>
      <w:r w:rsidRPr="00CF15D2">
        <w:t>:</w:t>
      </w:r>
      <w:r w:rsidR="00A25007">
        <w:t xml:space="preserve">  </w:t>
      </w:r>
      <w:r w:rsidR="00AC722C">
        <w:t>there were none.</w:t>
      </w:r>
    </w:p>
    <w:p w:rsidR="002677B8" w:rsidRPr="00AC722C" w:rsidRDefault="002677B8" w:rsidP="00570778">
      <w:pPr>
        <w:pStyle w:val="NoSpacing"/>
      </w:pPr>
    </w:p>
    <w:p w:rsidR="00394E35" w:rsidRDefault="00735BDF" w:rsidP="00A52CA2">
      <w:pPr>
        <w:pStyle w:val="NoSpacing"/>
      </w:pPr>
      <w:r w:rsidRPr="00735BDF">
        <w:rPr>
          <w:b/>
          <w:bCs/>
        </w:rPr>
        <w:t>Citizen Comments:</w:t>
      </w:r>
      <w:r w:rsidRPr="00735BDF">
        <w:t xml:space="preserve">  </w:t>
      </w:r>
      <w:r w:rsidR="00453B78">
        <w:t>there were none</w:t>
      </w:r>
    </w:p>
    <w:p w:rsidR="009261FD" w:rsidRPr="00FC02BC" w:rsidRDefault="009261FD" w:rsidP="009261FD">
      <w:pPr>
        <w:pStyle w:val="NoSpacing"/>
      </w:pPr>
    </w:p>
    <w:p w:rsidR="002F3203" w:rsidRDefault="002F3203" w:rsidP="00570778">
      <w:pPr>
        <w:pStyle w:val="NoSpacing"/>
      </w:pPr>
      <w:r>
        <w:t>There being no further bus</w:t>
      </w:r>
      <w:r w:rsidR="00FB68A5">
        <w:t>iness to come before the Board, Mr</w:t>
      </w:r>
      <w:r w:rsidR="00C076E1">
        <w:t xml:space="preserve">. </w:t>
      </w:r>
      <w:r w:rsidR="00453B78">
        <w:t>Tekippe</w:t>
      </w:r>
      <w:r w:rsidR="0052532E">
        <w:t xml:space="preserve"> </w:t>
      </w:r>
      <w:r>
        <w:t>motioned for adjournment</w:t>
      </w:r>
      <w:r w:rsidR="00414B5F">
        <w:t xml:space="preserve"> at </w:t>
      </w:r>
      <w:r w:rsidR="00453B78">
        <w:t>5:3</w:t>
      </w:r>
      <w:r w:rsidR="009434E6">
        <w:t>8</w:t>
      </w:r>
      <w:r w:rsidR="009261FD">
        <w:t xml:space="preserve"> </w:t>
      </w:r>
      <w:r w:rsidR="009D0D34">
        <w:t>p.m.;</w:t>
      </w:r>
      <w:r w:rsidR="00C076E1">
        <w:t xml:space="preserve"> </w:t>
      </w:r>
      <w:r w:rsidR="00453B78">
        <w:t>Mr. Parnell</w:t>
      </w:r>
      <w:r w:rsidR="001D7031">
        <w:t xml:space="preserve"> provided the</w:t>
      </w:r>
      <w:r w:rsidR="00CF15D2">
        <w:t xml:space="preserve"> </w:t>
      </w:r>
      <w:r>
        <w:t>sec</w:t>
      </w:r>
      <w:r w:rsidR="001D7031">
        <w:t xml:space="preserve">ond and the motion </w:t>
      </w:r>
      <w:r w:rsidR="00CF15D2">
        <w:t>pa</w:t>
      </w:r>
      <w:r w:rsidR="0078534F">
        <w:t>ssed</w:t>
      </w:r>
      <w:r w:rsidR="00C076E1">
        <w:t xml:space="preserve"> 5</w:t>
      </w:r>
      <w:r>
        <w:t>-0.</w:t>
      </w:r>
    </w:p>
    <w:p w:rsidR="002F3203" w:rsidRDefault="002F3203" w:rsidP="00570778">
      <w:pPr>
        <w:pStyle w:val="NoSpacing"/>
      </w:pPr>
    </w:p>
    <w:p w:rsidR="00FC02BC" w:rsidRDefault="002F3203" w:rsidP="00FC02BC">
      <w:pPr>
        <w:pStyle w:val="NoSpacing"/>
        <w:rPr>
          <w:sz w:val="16"/>
          <w:szCs w:val="16"/>
        </w:rPr>
      </w:pPr>
      <w:r>
        <w:t>_________________________________</w:t>
      </w:r>
      <w:r>
        <w:tab/>
        <w:t xml:space="preserve">__________________________________                   </w:t>
      </w:r>
      <w:r w:rsidR="000B2BF5">
        <w:t>Steve Hall,</w:t>
      </w:r>
      <w:r>
        <w:t xml:space="preserve"> President      </w:t>
      </w:r>
      <w:r>
        <w:tab/>
        <w:t xml:space="preserve">                               </w:t>
      </w:r>
      <w:r w:rsidR="003E6A44">
        <w:tab/>
      </w:r>
      <w:r>
        <w:t xml:space="preserve">Julie Kukolla, Recording </w:t>
      </w:r>
      <w:r w:rsidRPr="003E6A44">
        <w:t>Secretary</w:t>
      </w:r>
    </w:p>
    <w:p w:rsidR="00433C05" w:rsidRDefault="002F3203" w:rsidP="000109CB">
      <w:pPr>
        <w:pStyle w:val="Default"/>
        <w:rPr>
          <w:sz w:val="20"/>
          <w:szCs w:val="20"/>
        </w:rPr>
      </w:pPr>
      <w:r w:rsidRPr="00FC02BC">
        <w:rPr>
          <w:i/>
          <w:sz w:val="16"/>
          <w:szCs w:val="16"/>
        </w:rPr>
        <w:t>These minutes are not intended to be verbatim. They are a summary of discussions held, with the exception of the motions.</w:t>
      </w:r>
      <w:r w:rsidR="000109CB" w:rsidRPr="000109CB">
        <w:rPr>
          <w:sz w:val="20"/>
          <w:szCs w:val="20"/>
        </w:rPr>
        <w:t xml:space="preserve"> </w:t>
      </w:r>
    </w:p>
    <w:p w:rsidR="002F3203" w:rsidRPr="00FC02BC" w:rsidRDefault="002F3203" w:rsidP="000109CB">
      <w:pPr>
        <w:pStyle w:val="NoSpacing"/>
        <w:rPr>
          <w:sz w:val="16"/>
          <w:szCs w:val="16"/>
        </w:rPr>
      </w:pPr>
    </w:p>
    <w:sectPr w:rsidR="002F3203" w:rsidRPr="00FC0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87A"/>
    <w:multiLevelType w:val="hybridMultilevel"/>
    <w:tmpl w:val="9D2C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F7A9D"/>
    <w:multiLevelType w:val="hybridMultilevel"/>
    <w:tmpl w:val="1B4C9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2D44A5"/>
    <w:multiLevelType w:val="hybridMultilevel"/>
    <w:tmpl w:val="8960A48A"/>
    <w:lvl w:ilvl="0" w:tplc="1974CE14">
      <w:start w:val="4934"/>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B3D7DC5"/>
    <w:multiLevelType w:val="hybridMultilevel"/>
    <w:tmpl w:val="0886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04776"/>
    <w:multiLevelType w:val="hybridMultilevel"/>
    <w:tmpl w:val="933615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A3DC8"/>
    <w:multiLevelType w:val="hybridMultilevel"/>
    <w:tmpl w:val="FEC67B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41E09"/>
    <w:multiLevelType w:val="hybridMultilevel"/>
    <w:tmpl w:val="4E02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D10004"/>
    <w:multiLevelType w:val="hybridMultilevel"/>
    <w:tmpl w:val="DE68F1DC"/>
    <w:lvl w:ilvl="0" w:tplc="E988A09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514D378C"/>
    <w:multiLevelType w:val="hybridMultilevel"/>
    <w:tmpl w:val="42029EF8"/>
    <w:lvl w:ilvl="0" w:tplc="22F0D7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A47BB"/>
    <w:multiLevelType w:val="hybridMultilevel"/>
    <w:tmpl w:val="75D00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3A06DF"/>
    <w:multiLevelType w:val="hybridMultilevel"/>
    <w:tmpl w:val="5F5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F58B0"/>
    <w:multiLevelType w:val="hybridMultilevel"/>
    <w:tmpl w:val="6EB4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D3033"/>
    <w:multiLevelType w:val="hybridMultilevel"/>
    <w:tmpl w:val="6E44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CA7B12"/>
    <w:multiLevelType w:val="hybridMultilevel"/>
    <w:tmpl w:val="72B4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65DDD"/>
    <w:multiLevelType w:val="hybridMultilevel"/>
    <w:tmpl w:val="0886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A27B61"/>
    <w:multiLevelType w:val="hybridMultilevel"/>
    <w:tmpl w:val="198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B30481"/>
    <w:multiLevelType w:val="hybridMultilevel"/>
    <w:tmpl w:val="114856BC"/>
    <w:lvl w:ilvl="0" w:tplc="31F4C444">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6"/>
  </w:num>
  <w:num w:numId="3">
    <w:abstractNumId w:val="7"/>
  </w:num>
  <w:num w:numId="4">
    <w:abstractNumId w:val="2"/>
  </w:num>
  <w:num w:numId="5">
    <w:abstractNumId w:val="16"/>
  </w:num>
  <w:num w:numId="6">
    <w:abstractNumId w:val="5"/>
  </w:num>
  <w:num w:numId="7">
    <w:abstractNumId w:val="8"/>
  </w:num>
  <w:num w:numId="8">
    <w:abstractNumId w:val="0"/>
  </w:num>
  <w:num w:numId="9">
    <w:abstractNumId w:val="12"/>
  </w:num>
  <w:num w:numId="10">
    <w:abstractNumId w:val="4"/>
  </w:num>
  <w:num w:numId="11">
    <w:abstractNumId w:val="11"/>
  </w:num>
  <w:num w:numId="12">
    <w:abstractNumId w:val="9"/>
  </w:num>
  <w:num w:numId="13">
    <w:abstractNumId w:val="10"/>
  </w:num>
  <w:num w:numId="14">
    <w:abstractNumId w:val="3"/>
  </w:num>
  <w:num w:numId="15">
    <w:abstractNumId w:val="1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03"/>
    <w:rsid w:val="000109CB"/>
    <w:rsid w:val="000508B8"/>
    <w:rsid w:val="000604E8"/>
    <w:rsid w:val="0006297F"/>
    <w:rsid w:val="00083A06"/>
    <w:rsid w:val="000862B9"/>
    <w:rsid w:val="000A141A"/>
    <w:rsid w:val="000A3657"/>
    <w:rsid w:val="000B1954"/>
    <w:rsid w:val="000B2BF5"/>
    <w:rsid w:val="000D189A"/>
    <w:rsid w:val="000F269A"/>
    <w:rsid w:val="000F2D60"/>
    <w:rsid w:val="00106B41"/>
    <w:rsid w:val="00166116"/>
    <w:rsid w:val="00173E52"/>
    <w:rsid w:val="00190F3F"/>
    <w:rsid w:val="001949A6"/>
    <w:rsid w:val="001A3FAA"/>
    <w:rsid w:val="001C2C4E"/>
    <w:rsid w:val="001D7031"/>
    <w:rsid w:val="0023173A"/>
    <w:rsid w:val="00245A80"/>
    <w:rsid w:val="002472D2"/>
    <w:rsid w:val="0025332E"/>
    <w:rsid w:val="002677B8"/>
    <w:rsid w:val="00284CD6"/>
    <w:rsid w:val="0029224E"/>
    <w:rsid w:val="002B4806"/>
    <w:rsid w:val="002B7836"/>
    <w:rsid w:val="002F3203"/>
    <w:rsid w:val="003133E0"/>
    <w:rsid w:val="003178E9"/>
    <w:rsid w:val="00350C20"/>
    <w:rsid w:val="00360357"/>
    <w:rsid w:val="00393C74"/>
    <w:rsid w:val="00394E35"/>
    <w:rsid w:val="003B206B"/>
    <w:rsid w:val="003B4B8A"/>
    <w:rsid w:val="003D2785"/>
    <w:rsid w:val="003E6A44"/>
    <w:rsid w:val="00407E50"/>
    <w:rsid w:val="00414B5F"/>
    <w:rsid w:val="00415EEF"/>
    <w:rsid w:val="0042683D"/>
    <w:rsid w:val="00433C05"/>
    <w:rsid w:val="00453B78"/>
    <w:rsid w:val="00465BCC"/>
    <w:rsid w:val="00466DDE"/>
    <w:rsid w:val="00476EF4"/>
    <w:rsid w:val="004870FC"/>
    <w:rsid w:val="004A5466"/>
    <w:rsid w:val="004D07CD"/>
    <w:rsid w:val="005018B6"/>
    <w:rsid w:val="0050507C"/>
    <w:rsid w:val="0052532E"/>
    <w:rsid w:val="00546BEE"/>
    <w:rsid w:val="00554C33"/>
    <w:rsid w:val="0056010E"/>
    <w:rsid w:val="00570778"/>
    <w:rsid w:val="005B5897"/>
    <w:rsid w:val="005F27AB"/>
    <w:rsid w:val="005F5AE9"/>
    <w:rsid w:val="006267C9"/>
    <w:rsid w:val="00651E36"/>
    <w:rsid w:val="0065469A"/>
    <w:rsid w:val="00656B4B"/>
    <w:rsid w:val="00691344"/>
    <w:rsid w:val="006A1DE3"/>
    <w:rsid w:val="006D6586"/>
    <w:rsid w:val="006D7F90"/>
    <w:rsid w:val="006E09D1"/>
    <w:rsid w:val="00735BDF"/>
    <w:rsid w:val="00735DC0"/>
    <w:rsid w:val="007425A2"/>
    <w:rsid w:val="00743170"/>
    <w:rsid w:val="00743B23"/>
    <w:rsid w:val="007631C2"/>
    <w:rsid w:val="00764E39"/>
    <w:rsid w:val="00771AAD"/>
    <w:rsid w:val="0078534F"/>
    <w:rsid w:val="007946B9"/>
    <w:rsid w:val="007A3B32"/>
    <w:rsid w:val="007B2451"/>
    <w:rsid w:val="008251A6"/>
    <w:rsid w:val="008251C5"/>
    <w:rsid w:val="0082641E"/>
    <w:rsid w:val="008548D9"/>
    <w:rsid w:val="0088727C"/>
    <w:rsid w:val="008B71CE"/>
    <w:rsid w:val="008C516A"/>
    <w:rsid w:val="008F5613"/>
    <w:rsid w:val="009024F9"/>
    <w:rsid w:val="009162DE"/>
    <w:rsid w:val="00921A29"/>
    <w:rsid w:val="009261FD"/>
    <w:rsid w:val="00926814"/>
    <w:rsid w:val="00931AB8"/>
    <w:rsid w:val="00937929"/>
    <w:rsid w:val="009411B3"/>
    <w:rsid w:val="009434E6"/>
    <w:rsid w:val="00991C23"/>
    <w:rsid w:val="009C3810"/>
    <w:rsid w:val="009D0D34"/>
    <w:rsid w:val="009D3F31"/>
    <w:rsid w:val="009D677E"/>
    <w:rsid w:val="009E7230"/>
    <w:rsid w:val="00A25007"/>
    <w:rsid w:val="00A30DFA"/>
    <w:rsid w:val="00A4714C"/>
    <w:rsid w:val="00A52CA2"/>
    <w:rsid w:val="00A71EF8"/>
    <w:rsid w:val="00AA1AB6"/>
    <w:rsid w:val="00AA33C3"/>
    <w:rsid w:val="00AA5E6C"/>
    <w:rsid w:val="00AB1A9A"/>
    <w:rsid w:val="00AC722C"/>
    <w:rsid w:val="00AD251A"/>
    <w:rsid w:val="00B058A4"/>
    <w:rsid w:val="00B15EFA"/>
    <w:rsid w:val="00B34F06"/>
    <w:rsid w:val="00B62F74"/>
    <w:rsid w:val="00B64815"/>
    <w:rsid w:val="00B70C4C"/>
    <w:rsid w:val="00B80A8D"/>
    <w:rsid w:val="00B87008"/>
    <w:rsid w:val="00B971E5"/>
    <w:rsid w:val="00BB628C"/>
    <w:rsid w:val="00C0222E"/>
    <w:rsid w:val="00C076E1"/>
    <w:rsid w:val="00C1691A"/>
    <w:rsid w:val="00C57068"/>
    <w:rsid w:val="00C90159"/>
    <w:rsid w:val="00C91E25"/>
    <w:rsid w:val="00CA7FDD"/>
    <w:rsid w:val="00CD1C4F"/>
    <w:rsid w:val="00CD3F6F"/>
    <w:rsid w:val="00CF15D2"/>
    <w:rsid w:val="00CF1827"/>
    <w:rsid w:val="00D11E8C"/>
    <w:rsid w:val="00D235D7"/>
    <w:rsid w:val="00D31F87"/>
    <w:rsid w:val="00D566BC"/>
    <w:rsid w:val="00D64706"/>
    <w:rsid w:val="00D8580C"/>
    <w:rsid w:val="00DB055B"/>
    <w:rsid w:val="00DB5587"/>
    <w:rsid w:val="00E32B23"/>
    <w:rsid w:val="00E468E3"/>
    <w:rsid w:val="00E662DE"/>
    <w:rsid w:val="00E87BDE"/>
    <w:rsid w:val="00E93274"/>
    <w:rsid w:val="00E95CB1"/>
    <w:rsid w:val="00EA238E"/>
    <w:rsid w:val="00EA6EFD"/>
    <w:rsid w:val="00EF0707"/>
    <w:rsid w:val="00F14432"/>
    <w:rsid w:val="00F30497"/>
    <w:rsid w:val="00F41496"/>
    <w:rsid w:val="00F72D87"/>
    <w:rsid w:val="00F938E1"/>
    <w:rsid w:val="00FA3EF6"/>
    <w:rsid w:val="00FB68A5"/>
    <w:rsid w:val="00FC02BC"/>
    <w:rsid w:val="00FE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03"/>
    <w:pPr>
      <w:spacing w:after="0" w:line="240" w:lineRule="auto"/>
    </w:pPr>
  </w:style>
  <w:style w:type="paragraph" w:styleId="ListParagraph">
    <w:name w:val="List Paragraph"/>
    <w:basedOn w:val="Normal"/>
    <w:uiPriority w:val="34"/>
    <w:qFormat/>
    <w:rsid w:val="0006297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38E1"/>
    <w:rPr>
      <w:color w:val="0000FF" w:themeColor="hyperlink"/>
      <w:u w:val="single"/>
    </w:rPr>
  </w:style>
  <w:style w:type="paragraph" w:customStyle="1" w:styleId="Default">
    <w:name w:val="Default"/>
    <w:rsid w:val="00AA5E6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03"/>
    <w:pPr>
      <w:spacing w:after="0" w:line="240" w:lineRule="auto"/>
    </w:pPr>
  </w:style>
  <w:style w:type="paragraph" w:styleId="ListParagraph">
    <w:name w:val="List Paragraph"/>
    <w:basedOn w:val="Normal"/>
    <w:uiPriority w:val="34"/>
    <w:qFormat/>
    <w:rsid w:val="0006297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38E1"/>
    <w:rPr>
      <w:color w:val="0000FF" w:themeColor="hyperlink"/>
      <w:u w:val="single"/>
    </w:rPr>
  </w:style>
  <w:style w:type="paragraph" w:customStyle="1" w:styleId="Default">
    <w:name w:val="Default"/>
    <w:rsid w:val="00AA5E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02503">
      <w:bodyDiv w:val="1"/>
      <w:marLeft w:val="0"/>
      <w:marRight w:val="0"/>
      <w:marTop w:val="0"/>
      <w:marBottom w:val="0"/>
      <w:divBdr>
        <w:top w:val="none" w:sz="0" w:space="0" w:color="auto"/>
        <w:left w:val="none" w:sz="0" w:space="0" w:color="auto"/>
        <w:bottom w:val="none" w:sz="0" w:space="0" w:color="auto"/>
        <w:right w:val="none" w:sz="0" w:space="0" w:color="auto"/>
      </w:divBdr>
    </w:div>
    <w:div w:id="17856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Kukolla, Julie</dc:creator>
  <cp:lastModifiedBy>Kukolla, Julie</cp:lastModifiedBy>
  <cp:revision>2</cp:revision>
  <cp:lastPrinted>2017-07-12T20:42:00Z</cp:lastPrinted>
  <dcterms:created xsi:type="dcterms:W3CDTF">2017-09-13T18:29:00Z</dcterms:created>
  <dcterms:modified xsi:type="dcterms:W3CDTF">2017-09-13T18:29:00Z</dcterms:modified>
</cp:coreProperties>
</file>