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92" w:rsidRPr="00413ABB" w:rsidRDefault="00DF4A75">
      <w:pPr>
        <w:pStyle w:val="Title"/>
        <w:rPr>
          <w:sz w:val="22"/>
          <w:szCs w:val="22"/>
        </w:rPr>
      </w:pPr>
      <w:r>
        <w:rPr>
          <w:sz w:val="22"/>
          <w:szCs w:val="22"/>
        </w:rPr>
        <w:t xml:space="preserve"> </w:t>
      </w:r>
      <w:r w:rsidR="00955D92" w:rsidRPr="00413ABB">
        <w:rPr>
          <w:sz w:val="22"/>
          <w:szCs w:val="22"/>
        </w:rPr>
        <w:t>City of Lawrence</w:t>
      </w:r>
    </w:p>
    <w:p w:rsidR="00955D92" w:rsidRPr="00413ABB" w:rsidRDefault="00955D92">
      <w:pPr>
        <w:jc w:val="center"/>
        <w:rPr>
          <w:b/>
          <w:sz w:val="22"/>
          <w:szCs w:val="22"/>
        </w:rPr>
      </w:pPr>
      <w:r w:rsidRPr="00413ABB">
        <w:rPr>
          <w:b/>
          <w:sz w:val="22"/>
          <w:szCs w:val="22"/>
        </w:rPr>
        <w:t xml:space="preserve"> Common Council</w:t>
      </w:r>
    </w:p>
    <w:p w:rsidR="00955D92" w:rsidRPr="00413ABB" w:rsidRDefault="00373FDA">
      <w:pPr>
        <w:jc w:val="center"/>
        <w:rPr>
          <w:b/>
          <w:sz w:val="22"/>
          <w:szCs w:val="22"/>
        </w:rPr>
      </w:pPr>
      <w:r>
        <w:rPr>
          <w:b/>
          <w:sz w:val="22"/>
          <w:szCs w:val="22"/>
        </w:rPr>
        <w:t>September 3</w:t>
      </w:r>
      <w:r w:rsidR="00CC6255">
        <w:rPr>
          <w:b/>
          <w:sz w:val="22"/>
          <w:szCs w:val="22"/>
        </w:rPr>
        <w:t>0</w:t>
      </w:r>
      <w:r w:rsidR="002344A9">
        <w:rPr>
          <w:b/>
          <w:sz w:val="22"/>
          <w:szCs w:val="22"/>
        </w:rPr>
        <w:t>, 2019</w:t>
      </w:r>
    </w:p>
    <w:p w:rsidR="00955D92" w:rsidRDefault="00955D92">
      <w:pPr>
        <w:jc w:val="center"/>
        <w:rPr>
          <w:sz w:val="20"/>
        </w:rPr>
      </w:pPr>
      <w:r w:rsidRPr="00413ABB">
        <w:rPr>
          <w:b/>
          <w:sz w:val="22"/>
          <w:szCs w:val="22"/>
        </w:rPr>
        <w:t>Special Meeting</w:t>
      </w:r>
    </w:p>
    <w:p w:rsidR="00955D92" w:rsidRDefault="00955D92">
      <w:pPr>
        <w:jc w:val="center"/>
        <w:rPr>
          <w:sz w:val="20"/>
        </w:rPr>
      </w:pPr>
    </w:p>
    <w:p w:rsidR="00955D92" w:rsidRPr="00413ABB" w:rsidRDefault="00955D92">
      <w:pPr>
        <w:rPr>
          <w:sz w:val="22"/>
          <w:szCs w:val="22"/>
        </w:rPr>
      </w:pPr>
      <w:r w:rsidRPr="005F4B54">
        <w:rPr>
          <w:sz w:val="22"/>
          <w:szCs w:val="22"/>
          <w:u w:val="single"/>
        </w:rPr>
        <w:t>MEMBERS PRESENT</w:t>
      </w:r>
      <w:r w:rsidRPr="00413ABB">
        <w:rPr>
          <w:sz w:val="22"/>
          <w:szCs w:val="22"/>
        </w:rPr>
        <w:t xml:space="preserve">:  </w:t>
      </w:r>
      <w:r w:rsidR="003C40E5" w:rsidRPr="003C40E5">
        <w:rPr>
          <w:sz w:val="22"/>
          <w:szCs w:val="22"/>
        </w:rPr>
        <w:t xml:space="preserve">Council Members </w:t>
      </w:r>
      <w:r w:rsidR="00F10551">
        <w:rPr>
          <w:sz w:val="22"/>
          <w:szCs w:val="22"/>
        </w:rPr>
        <w:t xml:space="preserve">Lisa Chavis, </w:t>
      </w:r>
      <w:r w:rsidR="003C40E5" w:rsidRPr="003C40E5">
        <w:rPr>
          <w:sz w:val="22"/>
          <w:szCs w:val="22"/>
        </w:rPr>
        <w:t xml:space="preserve">Tom Shevlot, Sherron Freeman, </w:t>
      </w:r>
      <w:r w:rsidR="003C38B1">
        <w:rPr>
          <w:sz w:val="22"/>
          <w:szCs w:val="22"/>
        </w:rPr>
        <w:t xml:space="preserve">Bob Jones, </w:t>
      </w:r>
      <w:r w:rsidR="000010B0">
        <w:rPr>
          <w:sz w:val="22"/>
          <w:szCs w:val="22"/>
        </w:rPr>
        <w:t>Becky Parker</w:t>
      </w:r>
      <w:r w:rsidR="00287E2B">
        <w:rPr>
          <w:sz w:val="22"/>
          <w:szCs w:val="22"/>
        </w:rPr>
        <w:t xml:space="preserve"> </w:t>
      </w:r>
      <w:r w:rsidR="003C40E5" w:rsidRPr="003C40E5">
        <w:rPr>
          <w:sz w:val="22"/>
          <w:szCs w:val="22"/>
        </w:rPr>
        <w:t xml:space="preserve">and </w:t>
      </w:r>
      <w:r w:rsidR="002344A9">
        <w:rPr>
          <w:sz w:val="22"/>
          <w:szCs w:val="22"/>
        </w:rPr>
        <w:t xml:space="preserve">Matt Hall </w:t>
      </w:r>
      <w:r w:rsidR="003C40E5" w:rsidRPr="003C40E5">
        <w:rPr>
          <w:sz w:val="22"/>
          <w:szCs w:val="22"/>
        </w:rPr>
        <w:t>were present.</w:t>
      </w:r>
    </w:p>
    <w:p w:rsidR="003C40E5" w:rsidRDefault="003C40E5">
      <w:pPr>
        <w:rPr>
          <w:sz w:val="22"/>
          <w:szCs w:val="22"/>
          <w:u w:val="single"/>
        </w:rPr>
      </w:pPr>
    </w:p>
    <w:p w:rsidR="00955D92" w:rsidRPr="00413ABB" w:rsidRDefault="00955D92">
      <w:pPr>
        <w:rPr>
          <w:sz w:val="22"/>
          <w:szCs w:val="22"/>
        </w:rPr>
      </w:pPr>
      <w:proofErr w:type="gramStart"/>
      <w:r w:rsidRPr="005F4B54">
        <w:rPr>
          <w:sz w:val="22"/>
          <w:szCs w:val="22"/>
          <w:u w:val="single"/>
        </w:rPr>
        <w:t>ALSO</w:t>
      </w:r>
      <w:proofErr w:type="gramEnd"/>
      <w:r w:rsidRPr="005F4B54">
        <w:rPr>
          <w:sz w:val="22"/>
          <w:szCs w:val="22"/>
          <w:u w:val="single"/>
        </w:rPr>
        <w:t xml:space="preserve"> PRESENT</w:t>
      </w:r>
      <w:r w:rsidRPr="00413ABB">
        <w:rPr>
          <w:sz w:val="22"/>
          <w:szCs w:val="22"/>
        </w:rPr>
        <w:t xml:space="preserve">:  Clerk Kathleen Walton and </w:t>
      </w:r>
      <w:r w:rsidR="003C40E5" w:rsidRPr="003C40E5">
        <w:rPr>
          <w:sz w:val="22"/>
          <w:szCs w:val="22"/>
        </w:rPr>
        <w:t xml:space="preserve">Attorney </w:t>
      </w:r>
      <w:r w:rsidR="00CB0671">
        <w:rPr>
          <w:sz w:val="22"/>
          <w:szCs w:val="22"/>
        </w:rPr>
        <w:t>Jeffery Earl</w:t>
      </w:r>
      <w:r w:rsidR="00287E2B" w:rsidRPr="00287E2B">
        <w:rPr>
          <w:sz w:val="22"/>
          <w:szCs w:val="22"/>
        </w:rPr>
        <w:t xml:space="preserve"> </w:t>
      </w:r>
      <w:r w:rsidR="003C40E5" w:rsidRPr="003C40E5">
        <w:rPr>
          <w:sz w:val="22"/>
          <w:szCs w:val="22"/>
        </w:rPr>
        <w:t>(Bose McKinney &amp; Evans LLP)</w:t>
      </w:r>
    </w:p>
    <w:p w:rsidR="001A1842" w:rsidRDefault="001A1842">
      <w:pPr>
        <w:rPr>
          <w:sz w:val="22"/>
          <w:szCs w:val="22"/>
          <w:u w:val="single"/>
        </w:rPr>
      </w:pPr>
    </w:p>
    <w:p w:rsidR="00955D92" w:rsidRPr="00413ABB" w:rsidRDefault="00955D92">
      <w:pPr>
        <w:rPr>
          <w:sz w:val="22"/>
          <w:szCs w:val="22"/>
        </w:rPr>
      </w:pPr>
      <w:r w:rsidRPr="005F4B54">
        <w:rPr>
          <w:sz w:val="22"/>
          <w:szCs w:val="22"/>
          <w:u w:val="single"/>
        </w:rPr>
        <w:t>STAFF PRESENT</w:t>
      </w:r>
      <w:r w:rsidRPr="00413ABB">
        <w:rPr>
          <w:sz w:val="22"/>
          <w:szCs w:val="22"/>
        </w:rPr>
        <w:t xml:space="preserve">: </w:t>
      </w:r>
      <w:r w:rsidR="000519F9">
        <w:rPr>
          <w:sz w:val="22"/>
          <w:szCs w:val="22"/>
        </w:rPr>
        <w:t xml:space="preserve"> </w:t>
      </w:r>
      <w:r w:rsidR="00A216E8">
        <w:rPr>
          <w:sz w:val="22"/>
          <w:szCs w:val="22"/>
        </w:rPr>
        <w:t>None</w:t>
      </w:r>
    </w:p>
    <w:p w:rsidR="003C40E5" w:rsidRDefault="003C40E5">
      <w:pPr>
        <w:rPr>
          <w:sz w:val="22"/>
          <w:szCs w:val="22"/>
        </w:rPr>
      </w:pPr>
    </w:p>
    <w:p w:rsidR="00955D92" w:rsidRPr="00413ABB" w:rsidRDefault="00955D92" w:rsidP="00667C26">
      <w:pPr>
        <w:pStyle w:val="ListBullet"/>
        <w:numPr>
          <w:ilvl w:val="0"/>
          <w:numId w:val="0"/>
        </w:numPr>
      </w:pPr>
      <w:r w:rsidRPr="00413ABB">
        <w:t xml:space="preserve">Council President </w:t>
      </w:r>
      <w:r w:rsidR="00667C26">
        <w:t>L</w:t>
      </w:r>
      <w:r w:rsidR="00F10551">
        <w:t>isa Chavis</w:t>
      </w:r>
      <w:r w:rsidR="004F6635" w:rsidRPr="00413ABB">
        <w:t xml:space="preserve"> </w:t>
      </w:r>
      <w:r w:rsidRPr="00413ABB">
        <w:t xml:space="preserve">called the meeting to order at </w:t>
      </w:r>
      <w:r w:rsidR="00CC6255">
        <w:t>6</w:t>
      </w:r>
      <w:r w:rsidRPr="00413ABB">
        <w:t>:</w:t>
      </w:r>
      <w:r w:rsidR="00CC6255">
        <w:t>0</w:t>
      </w:r>
      <w:r w:rsidR="00CF7779">
        <w:t>0</w:t>
      </w:r>
      <w:r w:rsidRPr="00413ABB">
        <w:t xml:space="preserve"> p.m. and announced a quorum was present.  The special meeting was called pursuant to notice to hear zoning case 20</w:t>
      </w:r>
      <w:r w:rsidR="004F6635" w:rsidRPr="00413ABB">
        <w:t>1</w:t>
      </w:r>
      <w:r w:rsidR="007F787F">
        <w:t>9</w:t>
      </w:r>
      <w:r w:rsidRPr="00413ABB">
        <w:t>-ZON-</w:t>
      </w:r>
      <w:r w:rsidR="007F787F">
        <w:t>0</w:t>
      </w:r>
      <w:r w:rsidR="00CC6255">
        <w:t>91</w:t>
      </w:r>
      <w:r w:rsidR="00597A03">
        <w:t>.</w:t>
      </w:r>
      <w:r w:rsidRPr="00413ABB">
        <w:t xml:space="preserve"> </w:t>
      </w:r>
    </w:p>
    <w:p w:rsidR="00955D92" w:rsidRPr="00413ABB" w:rsidRDefault="00955D92">
      <w:pPr>
        <w:rPr>
          <w:sz w:val="22"/>
          <w:szCs w:val="22"/>
        </w:rPr>
      </w:pPr>
    </w:p>
    <w:p w:rsidR="00955D92" w:rsidRPr="00413ABB" w:rsidRDefault="00955D92">
      <w:pPr>
        <w:rPr>
          <w:sz w:val="22"/>
          <w:szCs w:val="22"/>
          <w:u w:val="single"/>
        </w:rPr>
      </w:pPr>
      <w:r w:rsidRPr="00413ABB">
        <w:rPr>
          <w:sz w:val="22"/>
          <w:szCs w:val="22"/>
          <w:u w:val="single"/>
        </w:rPr>
        <w:t>20</w:t>
      </w:r>
      <w:r w:rsidR="00851411" w:rsidRPr="00413ABB">
        <w:rPr>
          <w:sz w:val="22"/>
          <w:szCs w:val="22"/>
          <w:u w:val="single"/>
        </w:rPr>
        <w:t>1</w:t>
      </w:r>
      <w:r w:rsidR="007F787F">
        <w:rPr>
          <w:sz w:val="22"/>
          <w:szCs w:val="22"/>
          <w:u w:val="single"/>
        </w:rPr>
        <w:t>9</w:t>
      </w:r>
      <w:r w:rsidRPr="00413ABB">
        <w:rPr>
          <w:sz w:val="22"/>
          <w:szCs w:val="22"/>
          <w:u w:val="single"/>
        </w:rPr>
        <w:t>-ZON-</w:t>
      </w:r>
      <w:r w:rsidR="007F787F">
        <w:rPr>
          <w:sz w:val="22"/>
          <w:szCs w:val="22"/>
          <w:u w:val="single"/>
        </w:rPr>
        <w:t>0</w:t>
      </w:r>
      <w:r w:rsidR="00CF2B27">
        <w:rPr>
          <w:sz w:val="22"/>
          <w:szCs w:val="22"/>
          <w:u w:val="single"/>
        </w:rPr>
        <w:t>91</w:t>
      </w:r>
      <w:r w:rsidR="007F787F">
        <w:rPr>
          <w:sz w:val="22"/>
          <w:szCs w:val="22"/>
          <w:u w:val="single"/>
        </w:rPr>
        <w:t xml:space="preserve"> </w:t>
      </w:r>
      <w:r w:rsidR="0061554F">
        <w:rPr>
          <w:sz w:val="22"/>
          <w:szCs w:val="22"/>
          <w:u w:val="single"/>
        </w:rPr>
        <w:t xml:space="preserve">  </w:t>
      </w:r>
      <w:r w:rsidR="00273E03">
        <w:rPr>
          <w:sz w:val="22"/>
          <w:szCs w:val="22"/>
          <w:u w:val="single"/>
        </w:rPr>
        <w:t>8005 Oaklandon Road</w:t>
      </w:r>
    </w:p>
    <w:p w:rsidR="007F787F" w:rsidRDefault="00273E03" w:rsidP="00273E03">
      <w:pPr>
        <w:pStyle w:val="BodyText"/>
        <w:rPr>
          <w:szCs w:val="22"/>
        </w:rPr>
      </w:pPr>
      <w:r>
        <w:rPr>
          <w:szCs w:val="22"/>
        </w:rPr>
        <w:t>Marc E. Duerden</w:t>
      </w:r>
      <w:r w:rsidR="00E712B9">
        <w:rPr>
          <w:szCs w:val="22"/>
        </w:rPr>
        <w:t xml:space="preserve">, by </w:t>
      </w:r>
      <w:r>
        <w:rPr>
          <w:szCs w:val="22"/>
        </w:rPr>
        <w:t>Russell L. Brown</w:t>
      </w:r>
      <w:r w:rsidR="00CF7779">
        <w:rPr>
          <w:szCs w:val="22"/>
        </w:rPr>
        <w:t xml:space="preserve"> </w:t>
      </w:r>
      <w:r w:rsidR="00955D92" w:rsidRPr="00413ABB">
        <w:rPr>
          <w:szCs w:val="22"/>
        </w:rPr>
        <w:t xml:space="preserve">requests approval of a rezoning of </w:t>
      </w:r>
      <w:r>
        <w:rPr>
          <w:szCs w:val="22"/>
        </w:rPr>
        <w:t>6.85</w:t>
      </w:r>
      <w:r w:rsidR="00955D92" w:rsidRPr="00413ABB">
        <w:rPr>
          <w:szCs w:val="22"/>
        </w:rPr>
        <w:t xml:space="preserve"> acre</w:t>
      </w:r>
      <w:r w:rsidR="00CA16A7">
        <w:rPr>
          <w:szCs w:val="22"/>
        </w:rPr>
        <w:t>s</w:t>
      </w:r>
      <w:r w:rsidR="00955D92" w:rsidRPr="00413ABB">
        <w:rPr>
          <w:szCs w:val="22"/>
        </w:rPr>
        <w:t xml:space="preserve">, from </w:t>
      </w:r>
      <w:r w:rsidR="00597A03">
        <w:rPr>
          <w:szCs w:val="22"/>
        </w:rPr>
        <w:t xml:space="preserve">the </w:t>
      </w:r>
      <w:r>
        <w:rPr>
          <w:szCs w:val="22"/>
        </w:rPr>
        <w:t>D-2 (FW) (FF) district to the C-S (FW) (FF) district to provide for a Bed and Breakfast in the existing dwelling structure and an Even Center in a proposed 2,400-square foot barn.</w:t>
      </w:r>
    </w:p>
    <w:p w:rsidR="00373FDA" w:rsidRDefault="00373FDA">
      <w:pPr>
        <w:pStyle w:val="BodyText"/>
        <w:rPr>
          <w:szCs w:val="22"/>
        </w:rPr>
      </w:pPr>
    </w:p>
    <w:p w:rsidR="00735D6C" w:rsidRDefault="00955D92">
      <w:pPr>
        <w:pStyle w:val="BodyText"/>
        <w:rPr>
          <w:szCs w:val="22"/>
        </w:rPr>
      </w:pPr>
      <w:r w:rsidRPr="00413ABB">
        <w:rPr>
          <w:szCs w:val="22"/>
        </w:rPr>
        <w:t xml:space="preserve">Mr. </w:t>
      </w:r>
      <w:r w:rsidR="00273E03">
        <w:rPr>
          <w:szCs w:val="22"/>
        </w:rPr>
        <w:t>Russell Brown</w:t>
      </w:r>
      <w:r w:rsidR="00F47EFF">
        <w:rPr>
          <w:szCs w:val="22"/>
        </w:rPr>
        <w:t xml:space="preserve"> </w:t>
      </w:r>
      <w:r w:rsidR="00EF548C">
        <w:rPr>
          <w:szCs w:val="22"/>
        </w:rPr>
        <w:t>made</w:t>
      </w:r>
      <w:r w:rsidRPr="00413ABB">
        <w:rPr>
          <w:szCs w:val="22"/>
        </w:rPr>
        <w:t xml:space="preserve"> a presentation to the Council for the petitioner</w:t>
      </w:r>
      <w:r w:rsidR="00CB0671">
        <w:rPr>
          <w:szCs w:val="22"/>
        </w:rPr>
        <w:t xml:space="preserve"> and distributed a handout to the Council (Plan of Operation)</w:t>
      </w:r>
      <w:r w:rsidRPr="00413ABB">
        <w:rPr>
          <w:szCs w:val="22"/>
        </w:rPr>
        <w:t xml:space="preserve">.  </w:t>
      </w:r>
      <w:r w:rsidR="00735D6C">
        <w:rPr>
          <w:szCs w:val="22"/>
        </w:rPr>
        <w:t>He discussed:</w:t>
      </w:r>
    </w:p>
    <w:p w:rsidR="00DD2018" w:rsidRDefault="00DD2018" w:rsidP="00735D6C">
      <w:pPr>
        <w:pStyle w:val="BodyText"/>
        <w:numPr>
          <w:ilvl w:val="0"/>
          <w:numId w:val="23"/>
        </w:numPr>
        <w:rPr>
          <w:szCs w:val="22"/>
        </w:rPr>
      </w:pPr>
      <w:r w:rsidRPr="00DD2018">
        <w:rPr>
          <w:szCs w:val="22"/>
        </w:rPr>
        <w:t xml:space="preserve">The petitioner, Dr. </w:t>
      </w:r>
      <w:r w:rsidR="00273E03" w:rsidRPr="00DD2018">
        <w:rPr>
          <w:szCs w:val="22"/>
        </w:rPr>
        <w:t>Marc Duerden</w:t>
      </w:r>
      <w:r w:rsidRPr="00DD2018">
        <w:rPr>
          <w:szCs w:val="22"/>
        </w:rPr>
        <w:t xml:space="preserve">, </w:t>
      </w:r>
      <w:r>
        <w:rPr>
          <w:szCs w:val="22"/>
        </w:rPr>
        <w:t xml:space="preserve">is the owner of the property, </w:t>
      </w:r>
      <w:r w:rsidRPr="00DD2018">
        <w:rPr>
          <w:szCs w:val="22"/>
        </w:rPr>
        <w:t>lives on the property</w:t>
      </w:r>
      <w:r>
        <w:rPr>
          <w:szCs w:val="22"/>
        </w:rPr>
        <w:t>,</w:t>
      </w:r>
      <w:r w:rsidRPr="00DD2018">
        <w:rPr>
          <w:szCs w:val="22"/>
        </w:rPr>
        <w:t xml:space="preserve"> and will continue to do.</w:t>
      </w:r>
    </w:p>
    <w:p w:rsidR="00DD2018" w:rsidRDefault="00DD2018" w:rsidP="00735D6C">
      <w:pPr>
        <w:pStyle w:val="BodyText"/>
        <w:numPr>
          <w:ilvl w:val="0"/>
          <w:numId w:val="23"/>
        </w:numPr>
        <w:rPr>
          <w:szCs w:val="22"/>
        </w:rPr>
      </w:pPr>
      <w:r>
        <w:rPr>
          <w:szCs w:val="22"/>
        </w:rPr>
        <w:t xml:space="preserve">He is requesting a rezoning from D-2 to C-S to enable the operation of a bed and breakfast and event facility.  </w:t>
      </w:r>
      <w:r w:rsidR="00791876">
        <w:rPr>
          <w:szCs w:val="22"/>
        </w:rPr>
        <w:t xml:space="preserve">It </w:t>
      </w:r>
      <w:r>
        <w:rPr>
          <w:szCs w:val="22"/>
        </w:rPr>
        <w:t>will host corporate and family events, primarily on the weekends, and will accommodate 160 people</w:t>
      </w:r>
      <w:r w:rsidR="00791876">
        <w:rPr>
          <w:szCs w:val="22"/>
        </w:rPr>
        <w:t>.</w:t>
      </w:r>
      <w:r>
        <w:rPr>
          <w:szCs w:val="22"/>
        </w:rPr>
        <w:t xml:space="preserve"> </w:t>
      </w:r>
      <w:r w:rsidR="00791876" w:rsidRPr="00791876">
        <w:rPr>
          <w:szCs w:val="22"/>
        </w:rPr>
        <w:t xml:space="preserve">The event facility is planned for no more than 2,400 square feet.  </w:t>
      </w:r>
      <w:r w:rsidR="00791876">
        <w:rPr>
          <w:szCs w:val="22"/>
        </w:rPr>
        <w:t xml:space="preserve">The plan calls for 76 parking places.  Any live music will conclude by 11pm.  </w:t>
      </w:r>
    </w:p>
    <w:p w:rsidR="00DD2018" w:rsidRDefault="00791876" w:rsidP="00735D6C">
      <w:pPr>
        <w:pStyle w:val="BodyText"/>
        <w:numPr>
          <w:ilvl w:val="0"/>
          <w:numId w:val="23"/>
        </w:numPr>
        <w:rPr>
          <w:szCs w:val="22"/>
        </w:rPr>
      </w:pPr>
      <w:r>
        <w:rPr>
          <w:szCs w:val="22"/>
        </w:rPr>
        <w:t>Referring to the staff report, Mr. Brown noted the beauty of the site and assured the Council that the site plan will maintain that beauty.</w:t>
      </w:r>
      <w:r w:rsidR="00DD2018">
        <w:rPr>
          <w:szCs w:val="22"/>
        </w:rPr>
        <w:t xml:space="preserve"> </w:t>
      </w:r>
      <w:r w:rsidR="00273E03" w:rsidRPr="00DD2018">
        <w:rPr>
          <w:szCs w:val="22"/>
        </w:rPr>
        <w:t xml:space="preserve"> </w:t>
      </w:r>
      <w:r>
        <w:rPr>
          <w:szCs w:val="22"/>
        </w:rPr>
        <w:t>He also reminded the Council that any modifications of the site plan would require a public hearing.  The existing foliage will serve as a shield for the parking area. There will be no additional curb cuts.</w:t>
      </w:r>
    </w:p>
    <w:p w:rsidR="00791876" w:rsidRDefault="00791876" w:rsidP="00735D6C">
      <w:pPr>
        <w:pStyle w:val="BodyText"/>
        <w:numPr>
          <w:ilvl w:val="0"/>
          <w:numId w:val="23"/>
        </w:numPr>
        <w:rPr>
          <w:szCs w:val="22"/>
        </w:rPr>
      </w:pPr>
      <w:r>
        <w:rPr>
          <w:szCs w:val="22"/>
        </w:rPr>
        <w:t>Mr. Brown said that security would be provided for events and that traffic into and out of the site would not be at peak times and would have minimal impact in the area.</w:t>
      </w:r>
    </w:p>
    <w:p w:rsidR="00CF0717" w:rsidRPr="00DD2018" w:rsidRDefault="00CF0717" w:rsidP="00735D6C">
      <w:pPr>
        <w:pStyle w:val="BodyText"/>
        <w:numPr>
          <w:ilvl w:val="0"/>
          <w:numId w:val="23"/>
        </w:numPr>
        <w:rPr>
          <w:szCs w:val="22"/>
        </w:rPr>
      </w:pPr>
      <w:r>
        <w:rPr>
          <w:szCs w:val="22"/>
        </w:rPr>
        <w:t xml:space="preserve">Mr. Brown argued that the use of the site as proposed will be compatible </w:t>
      </w:r>
      <w:r w:rsidR="00536282">
        <w:rPr>
          <w:szCs w:val="22"/>
        </w:rPr>
        <w:t>with</w:t>
      </w:r>
      <w:bookmarkStart w:id="0" w:name="_GoBack"/>
      <w:bookmarkEnd w:id="0"/>
      <w:r>
        <w:rPr>
          <w:szCs w:val="22"/>
        </w:rPr>
        <w:t xml:space="preserve"> current activities across the street to the West of Oaklandon Road.  The property will serve as an appropriate transitional use between the schools to the North; commercial activity to the West; and serve as a buffer for uses to the East.  While the comprehensive plan does call for residential uses the proposed activity represents an appropriate transitional use.</w:t>
      </w:r>
    </w:p>
    <w:p w:rsidR="000E02AE" w:rsidRDefault="00CF4ECE">
      <w:pPr>
        <w:pStyle w:val="BodyText"/>
        <w:rPr>
          <w:szCs w:val="22"/>
        </w:rPr>
      </w:pPr>
      <w:r>
        <w:rPr>
          <w:szCs w:val="22"/>
        </w:rPr>
        <w:t xml:space="preserve">In conclusion, </w:t>
      </w:r>
      <w:r w:rsidR="00735D6C">
        <w:rPr>
          <w:szCs w:val="22"/>
        </w:rPr>
        <w:t xml:space="preserve">Mr. </w:t>
      </w:r>
      <w:r w:rsidR="00273E03">
        <w:rPr>
          <w:szCs w:val="22"/>
        </w:rPr>
        <w:t>Brown</w:t>
      </w:r>
      <w:r w:rsidR="00CF7779">
        <w:rPr>
          <w:szCs w:val="22"/>
        </w:rPr>
        <w:t xml:space="preserve"> </w:t>
      </w:r>
      <w:r w:rsidR="00955D92" w:rsidRPr="00413ABB">
        <w:rPr>
          <w:szCs w:val="22"/>
        </w:rPr>
        <w:t>request</w:t>
      </w:r>
      <w:r>
        <w:rPr>
          <w:szCs w:val="22"/>
        </w:rPr>
        <w:t>ed that the Common Council approve</w:t>
      </w:r>
      <w:r w:rsidR="00955D92" w:rsidRPr="00413ABB">
        <w:rPr>
          <w:szCs w:val="22"/>
        </w:rPr>
        <w:t xml:space="preserve"> the petition</w:t>
      </w:r>
      <w:r w:rsidR="0084752A">
        <w:rPr>
          <w:szCs w:val="22"/>
        </w:rPr>
        <w:t xml:space="preserve">. </w:t>
      </w:r>
    </w:p>
    <w:p w:rsidR="00BD1404" w:rsidRDefault="00BD1404">
      <w:pPr>
        <w:rPr>
          <w:sz w:val="22"/>
          <w:szCs w:val="22"/>
          <w:u w:val="single"/>
        </w:rPr>
      </w:pPr>
    </w:p>
    <w:p w:rsidR="00FA75B7" w:rsidRDefault="00955D92">
      <w:pPr>
        <w:rPr>
          <w:sz w:val="22"/>
          <w:szCs w:val="22"/>
        </w:rPr>
      </w:pPr>
      <w:r w:rsidRPr="00413ABB">
        <w:rPr>
          <w:sz w:val="22"/>
          <w:szCs w:val="22"/>
          <w:u w:val="single"/>
        </w:rPr>
        <w:t>QUESTIONS AND COMMENTS FROM COUNCIL</w:t>
      </w:r>
      <w:r w:rsidRPr="00413ABB">
        <w:rPr>
          <w:sz w:val="22"/>
          <w:szCs w:val="22"/>
        </w:rPr>
        <w:t xml:space="preserve">: Mr. </w:t>
      </w:r>
      <w:r w:rsidR="00273E03">
        <w:rPr>
          <w:sz w:val="22"/>
          <w:szCs w:val="22"/>
        </w:rPr>
        <w:t>Brown</w:t>
      </w:r>
      <w:r w:rsidR="006C7012">
        <w:rPr>
          <w:sz w:val="22"/>
          <w:szCs w:val="22"/>
        </w:rPr>
        <w:t xml:space="preserve"> </w:t>
      </w:r>
      <w:r w:rsidR="00E42CA2">
        <w:rPr>
          <w:sz w:val="22"/>
          <w:szCs w:val="22"/>
        </w:rPr>
        <w:t xml:space="preserve">and </w:t>
      </w:r>
      <w:r w:rsidR="00DD2018">
        <w:rPr>
          <w:sz w:val="22"/>
          <w:szCs w:val="22"/>
        </w:rPr>
        <w:t xml:space="preserve">Dr. Marc Duerden </w:t>
      </w:r>
      <w:r w:rsidRPr="00413ABB">
        <w:rPr>
          <w:sz w:val="22"/>
          <w:szCs w:val="22"/>
        </w:rPr>
        <w:t>responded to questions from the Council.</w:t>
      </w:r>
      <w:r w:rsidR="00254C1A">
        <w:rPr>
          <w:sz w:val="22"/>
          <w:szCs w:val="22"/>
        </w:rPr>
        <w:t xml:space="preserve">  </w:t>
      </w:r>
    </w:p>
    <w:p w:rsidR="001A1842" w:rsidRDefault="001A1842">
      <w:pPr>
        <w:rPr>
          <w:sz w:val="22"/>
          <w:szCs w:val="22"/>
        </w:rPr>
      </w:pPr>
    </w:p>
    <w:p w:rsidR="00542FF3" w:rsidRDefault="00542FF3">
      <w:pPr>
        <w:rPr>
          <w:sz w:val="22"/>
          <w:szCs w:val="22"/>
        </w:rPr>
      </w:pPr>
      <w:r w:rsidRPr="00542FF3">
        <w:rPr>
          <w:sz w:val="22"/>
          <w:szCs w:val="22"/>
        </w:rPr>
        <w:t xml:space="preserve">Following the presentation, remonstrators and others were given the opportunity for comments and questions.  There </w:t>
      </w:r>
      <w:r w:rsidR="000222E1">
        <w:rPr>
          <w:sz w:val="22"/>
          <w:szCs w:val="22"/>
        </w:rPr>
        <w:t xml:space="preserve">were </w:t>
      </w:r>
      <w:r w:rsidR="00DD2018">
        <w:rPr>
          <w:sz w:val="22"/>
          <w:szCs w:val="22"/>
        </w:rPr>
        <w:t>no</w:t>
      </w:r>
      <w:r w:rsidRPr="00542FF3">
        <w:rPr>
          <w:sz w:val="22"/>
          <w:szCs w:val="22"/>
        </w:rPr>
        <w:t xml:space="preserve"> remonstrator</w:t>
      </w:r>
      <w:r w:rsidR="000222E1">
        <w:rPr>
          <w:sz w:val="22"/>
          <w:szCs w:val="22"/>
        </w:rPr>
        <w:t>s</w:t>
      </w:r>
      <w:r w:rsidR="00211E63">
        <w:rPr>
          <w:sz w:val="22"/>
          <w:szCs w:val="22"/>
        </w:rPr>
        <w:t>:</w:t>
      </w:r>
    </w:p>
    <w:p w:rsidR="00CA16A7" w:rsidRDefault="00CA16A7">
      <w:pPr>
        <w:rPr>
          <w:sz w:val="22"/>
          <w:szCs w:val="22"/>
        </w:rPr>
      </w:pPr>
    </w:p>
    <w:p w:rsidR="00CF0717" w:rsidRPr="00CF0717" w:rsidRDefault="00CF0717" w:rsidP="00CF0717">
      <w:pPr>
        <w:rPr>
          <w:sz w:val="22"/>
          <w:szCs w:val="22"/>
        </w:rPr>
      </w:pPr>
      <w:r w:rsidRPr="00CF0717">
        <w:rPr>
          <w:sz w:val="22"/>
          <w:szCs w:val="22"/>
        </w:rPr>
        <w:lastRenderedPageBreak/>
        <w:t>Common Council</w:t>
      </w:r>
    </w:p>
    <w:p w:rsidR="00CF0717" w:rsidRPr="00CF0717" w:rsidRDefault="00CF0717" w:rsidP="00CF0717">
      <w:pPr>
        <w:rPr>
          <w:sz w:val="22"/>
          <w:szCs w:val="22"/>
        </w:rPr>
      </w:pPr>
      <w:r w:rsidRPr="00CF0717">
        <w:rPr>
          <w:sz w:val="22"/>
          <w:szCs w:val="22"/>
        </w:rPr>
        <w:t>September 30, 2019</w:t>
      </w:r>
    </w:p>
    <w:p w:rsidR="00CF0717" w:rsidRDefault="00CF0717" w:rsidP="00CF0717">
      <w:pPr>
        <w:rPr>
          <w:sz w:val="22"/>
          <w:szCs w:val="22"/>
        </w:rPr>
      </w:pPr>
      <w:r w:rsidRPr="00CF0717">
        <w:rPr>
          <w:sz w:val="22"/>
          <w:szCs w:val="22"/>
        </w:rPr>
        <w:t xml:space="preserve">Page 2   </w:t>
      </w:r>
    </w:p>
    <w:p w:rsidR="00CF0717" w:rsidRDefault="00CF0717">
      <w:pPr>
        <w:rPr>
          <w:sz w:val="22"/>
          <w:szCs w:val="22"/>
        </w:rPr>
      </w:pPr>
    </w:p>
    <w:p w:rsidR="007474DA" w:rsidRDefault="00CA16A7">
      <w:pPr>
        <w:rPr>
          <w:sz w:val="22"/>
          <w:szCs w:val="22"/>
        </w:rPr>
      </w:pPr>
      <w:r w:rsidRPr="00CA16A7">
        <w:rPr>
          <w:sz w:val="22"/>
          <w:szCs w:val="22"/>
        </w:rPr>
        <w:t xml:space="preserve">Mr. Larry Calloway, staff planner representing the Department of Metropolitan Development (DMD), recommended </w:t>
      </w:r>
      <w:r w:rsidR="00C55FA2">
        <w:rPr>
          <w:sz w:val="22"/>
          <w:szCs w:val="22"/>
        </w:rPr>
        <w:t>denial</w:t>
      </w:r>
      <w:r w:rsidRPr="00CA16A7">
        <w:rPr>
          <w:sz w:val="22"/>
          <w:szCs w:val="22"/>
        </w:rPr>
        <w:t xml:space="preserve"> of this rezoning petition</w:t>
      </w:r>
      <w:r w:rsidR="00C55FA2">
        <w:rPr>
          <w:sz w:val="22"/>
          <w:szCs w:val="22"/>
        </w:rPr>
        <w:t>.</w:t>
      </w:r>
      <w:r w:rsidR="007474DA">
        <w:rPr>
          <w:sz w:val="22"/>
          <w:szCs w:val="22"/>
        </w:rPr>
        <w:t xml:space="preserve"> His concerns included:</w:t>
      </w:r>
    </w:p>
    <w:p w:rsidR="008068F4" w:rsidRDefault="00CF0717" w:rsidP="004E1F62">
      <w:pPr>
        <w:pStyle w:val="ListParagraph"/>
        <w:numPr>
          <w:ilvl w:val="0"/>
          <w:numId w:val="27"/>
        </w:numPr>
        <w:rPr>
          <w:sz w:val="22"/>
          <w:szCs w:val="22"/>
        </w:rPr>
      </w:pPr>
      <w:r>
        <w:rPr>
          <w:sz w:val="22"/>
          <w:szCs w:val="22"/>
        </w:rPr>
        <w:t>The comprehensive plan recommends a rural presence in the neighborhood.  The proposed use would be an inappropriate location for this facility.  While the bed and breakfast would be permitted, the event center would not and would represent an inappropriate intrusion into the site.</w:t>
      </w:r>
    </w:p>
    <w:p w:rsidR="00CF0717" w:rsidRDefault="00CF0717" w:rsidP="004E1F62">
      <w:pPr>
        <w:pStyle w:val="ListParagraph"/>
        <w:numPr>
          <w:ilvl w:val="0"/>
          <w:numId w:val="27"/>
        </w:numPr>
        <w:rPr>
          <w:sz w:val="22"/>
          <w:szCs w:val="22"/>
        </w:rPr>
      </w:pPr>
      <w:r>
        <w:rPr>
          <w:sz w:val="22"/>
          <w:szCs w:val="22"/>
        </w:rPr>
        <w:t>The late hours of operation, to include after-hours lingering at the event center.</w:t>
      </w:r>
    </w:p>
    <w:p w:rsidR="00CF0717" w:rsidRDefault="00CF0717" w:rsidP="004E1F62">
      <w:pPr>
        <w:pStyle w:val="ListParagraph"/>
        <w:numPr>
          <w:ilvl w:val="0"/>
          <w:numId w:val="27"/>
        </w:numPr>
        <w:rPr>
          <w:sz w:val="22"/>
          <w:szCs w:val="22"/>
        </w:rPr>
      </w:pPr>
      <w:r>
        <w:rPr>
          <w:sz w:val="22"/>
          <w:szCs w:val="22"/>
        </w:rPr>
        <w:t>The long-term implications of various uses of the facility.</w:t>
      </w:r>
    </w:p>
    <w:p w:rsidR="00CF0717" w:rsidRDefault="00CF0717" w:rsidP="004E1F62">
      <w:pPr>
        <w:pStyle w:val="ListParagraph"/>
        <w:numPr>
          <w:ilvl w:val="0"/>
          <w:numId w:val="27"/>
        </w:numPr>
        <w:rPr>
          <w:sz w:val="22"/>
          <w:szCs w:val="22"/>
        </w:rPr>
      </w:pPr>
      <w:r>
        <w:rPr>
          <w:sz w:val="22"/>
          <w:szCs w:val="22"/>
        </w:rPr>
        <w:t>The noise, traffic, and over flow parking to the West if the commitments are not enforced.  While DMD does not support the event center, it does support the bed and breakfast operation.</w:t>
      </w:r>
    </w:p>
    <w:p w:rsidR="00E90CC6" w:rsidRDefault="00E90CC6" w:rsidP="00EF0799">
      <w:pPr>
        <w:rPr>
          <w:sz w:val="22"/>
          <w:szCs w:val="22"/>
        </w:rPr>
      </w:pPr>
      <w:r w:rsidRPr="00E90CC6">
        <w:rPr>
          <w:sz w:val="22"/>
          <w:szCs w:val="22"/>
        </w:rPr>
        <w:t xml:space="preserve">Mr. Calloway responded to questions from the Council.  </w:t>
      </w:r>
    </w:p>
    <w:p w:rsidR="00EC36BD" w:rsidRDefault="00EC36BD" w:rsidP="00EC36BD">
      <w:pPr>
        <w:rPr>
          <w:sz w:val="22"/>
          <w:szCs w:val="22"/>
        </w:rPr>
      </w:pPr>
    </w:p>
    <w:p w:rsidR="00EC36BD" w:rsidRDefault="00EC36BD" w:rsidP="00EC36BD">
      <w:pPr>
        <w:rPr>
          <w:sz w:val="22"/>
          <w:szCs w:val="22"/>
        </w:rPr>
      </w:pPr>
      <w:r>
        <w:rPr>
          <w:sz w:val="22"/>
          <w:szCs w:val="22"/>
        </w:rPr>
        <w:t xml:space="preserve">In </w:t>
      </w:r>
      <w:r w:rsidR="00CF0717">
        <w:rPr>
          <w:sz w:val="22"/>
          <w:szCs w:val="22"/>
        </w:rPr>
        <w:t>response</w:t>
      </w:r>
      <w:r>
        <w:rPr>
          <w:sz w:val="22"/>
          <w:szCs w:val="22"/>
        </w:rPr>
        <w:t xml:space="preserve">, Mr. </w:t>
      </w:r>
      <w:r w:rsidR="00273E03">
        <w:rPr>
          <w:sz w:val="22"/>
          <w:szCs w:val="22"/>
        </w:rPr>
        <w:t>Brown</w:t>
      </w:r>
      <w:r>
        <w:rPr>
          <w:sz w:val="22"/>
          <w:szCs w:val="22"/>
        </w:rPr>
        <w:t xml:space="preserve"> </w:t>
      </w:r>
      <w:r w:rsidR="002B3994">
        <w:rPr>
          <w:sz w:val="22"/>
          <w:szCs w:val="22"/>
        </w:rPr>
        <w:t>argued that the site is an appropriate location, especially given the small size of the event center.  He went on to say that this is a use that people are now asking for and that the size will offer an intimate facility for these activities.  He reminded the Council that the owner will continue to live on the site.  As to concerns about the noise and outdoor activity, Mr. Brown noted that Murphy’s Craft House features outdoor seating. Finally, Mr. Brown observed that no remonstrators, either from the neighborhood or elsewhere, were present.  He then once again asked for a favorable vote.  In a final question, Councilor Chavis observed that the intended use would be an asset to our community.  She did ask for assurances that the petitioner would abide by traffic laws at events.  Mr. Brown committed to uniformed security to direct traffic at events.</w:t>
      </w:r>
    </w:p>
    <w:p w:rsidR="00273E03" w:rsidRDefault="00273E03" w:rsidP="0023554F">
      <w:pPr>
        <w:rPr>
          <w:sz w:val="22"/>
          <w:szCs w:val="22"/>
        </w:rPr>
      </w:pPr>
    </w:p>
    <w:p w:rsidR="0084093D" w:rsidRDefault="0084093D" w:rsidP="0023554F">
      <w:pPr>
        <w:rPr>
          <w:sz w:val="22"/>
          <w:szCs w:val="22"/>
        </w:rPr>
      </w:pPr>
      <w:r w:rsidRPr="0084093D">
        <w:rPr>
          <w:sz w:val="22"/>
          <w:szCs w:val="22"/>
        </w:rPr>
        <w:t xml:space="preserve">There being no further presentation or discussion, the petition was voted upon and resulted in the following vote of the Council:  </w:t>
      </w:r>
      <w:r w:rsidR="002B3994">
        <w:rPr>
          <w:sz w:val="22"/>
          <w:szCs w:val="22"/>
        </w:rPr>
        <w:t>Six</w:t>
      </w:r>
      <w:r w:rsidRPr="0084093D">
        <w:rPr>
          <w:sz w:val="22"/>
          <w:szCs w:val="22"/>
        </w:rPr>
        <w:t xml:space="preserve"> (</w:t>
      </w:r>
      <w:r w:rsidR="002B3994">
        <w:rPr>
          <w:sz w:val="22"/>
          <w:szCs w:val="22"/>
        </w:rPr>
        <w:t>6</w:t>
      </w:r>
      <w:r w:rsidRPr="0084093D">
        <w:rPr>
          <w:sz w:val="22"/>
          <w:szCs w:val="22"/>
        </w:rPr>
        <w:t xml:space="preserve">) votes to </w:t>
      </w:r>
      <w:r w:rsidR="00A9564C">
        <w:rPr>
          <w:sz w:val="22"/>
          <w:szCs w:val="22"/>
        </w:rPr>
        <w:t>grant</w:t>
      </w:r>
      <w:r w:rsidR="002B3994">
        <w:rPr>
          <w:sz w:val="22"/>
          <w:szCs w:val="22"/>
        </w:rPr>
        <w:t>.</w:t>
      </w:r>
      <w:r w:rsidR="00A216E8">
        <w:rPr>
          <w:sz w:val="22"/>
          <w:szCs w:val="22"/>
        </w:rPr>
        <w:t xml:space="preserve"> </w:t>
      </w:r>
      <w:r w:rsidRPr="0084093D">
        <w:rPr>
          <w:sz w:val="22"/>
          <w:szCs w:val="22"/>
        </w:rPr>
        <w:t xml:space="preserve"> Petition 201</w:t>
      </w:r>
      <w:r w:rsidR="00885632">
        <w:rPr>
          <w:sz w:val="22"/>
          <w:szCs w:val="22"/>
        </w:rPr>
        <w:t>9</w:t>
      </w:r>
      <w:r w:rsidRPr="0084093D">
        <w:rPr>
          <w:sz w:val="22"/>
          <w:szCs w:val="22"/>
        </w:rPr>
        <w:t>-ZON-</w:t>
      </w:r>
      <w:r w:rsidR="00885632">
        <w:rPr>
          <w:sz w:val="22"/>
          <w:szCs w:val="22"/>
        </w:rPr>
        <w:t>0</w:t>
      </w:r>
      <w:r w:rsidR="00373FDA">
        <w:rPr>
          <w:sz w:val="22"/>
          <w:szCs w:val="22"/>
        </w:rPr>
        <w:t>7</w:t>
      </w:r>
      <w:r w:rsidR="00EF0799">
        <w:rPr>
          <w:sz w:val="22"/>
          <w:szCs w:val="22"/>
        </w:rPr>
        <w:t>7</w:t>
      </w:r>
      <w:r w:rsidRPr="0084093D">
        <w:rPr>
          <w:sz w:val="22"/>
          <w:szCs w:val="22"/>
        </w:rPr>
        <w:t xml:space="preserve"> was </w:t>
      </w:r>
      <w:r w:rsidR="00D12CF6">
        <w:rPr>
          <w:sz w:val="22"/>
          <w:szCs w:val="22"/>
        </w:rPr>
        <w:t>given a favorable recommendation</w:t>
      </w:r>
      <w:r w:rsidRPr="0084093D">
        <w:rPr>
          <w:sz w:val="22"/>
          <w:szCs w:val="22"/>
        </w:rPr>
        <w:t xml:space="preserve">.          </w:t>
      </w:r>
    </w:p>
    <w:p w:rsidR="005344B3" w:rsidRDefault="005344B3" w:rsidP="00F91EBE">
      <w:pPr>
        <w:rPr>
          <w:sz w:val="22"/>
          <w:szCs w:val="22"/>
          <w:u w:val="single"/>
        </w:rPr>
      </w:pPr>
    </w:p>
    <w:p w:rsidR="00F91EBE" w:rsidRPr="00413ABB" w:rsidRDefault="00F91EBE" w:rsidP="00F91EBE">
      <w:pPr>
        <w:rPr>
          <w:sz w:val="22"/>
          <w:szCs w:val="22"/>
        </w:rPr>
      </w:pPr>
      <w:r w:rsidRPr="00413ABB">
        <w:rPr>
          <w:sz w:val="22"/>
          <w:szCs w:val="22"/>
          <w:u w:val="single"/>
        </w:rPr>
        <w:t>ADJOURNMENT</w:t>
      </w:r>
      <w:r w:rsidRPr="00413ABB">
        <w:rPr>
          <w:sz w:val="22"/>
          <w:szCs w:val="22"/>
        </w:rPr>
        <w:t xml:space="preserve">:  There being no further business to come before the Council, the meeting was adjourned, at </w:t>
      </w:r>
      <w:r w:rsidR="00373FDA">
        <w:rPr>
          <w:sz w:val="22"/>
          <w:szCs w:val="22"/>
        </w:rPr>
        <w:t>6</w:t>
      </w:r>
      <w:r w:rsidRPr="00413ABB">
        <w:rPr>
          <w:sz w:val="22"/>
          <w:szCs w:val="22"/>
        </w:rPr>
        <w:t>:</w:t>
      </w:r>
      <w:r w:rsidR="002B3994">
        <w:rPr>
          <w:sz w:val="22"/>
          <w:szCs w:val="22"/>
        </w:rPr>
        <w:t>38</w:t>
      </w:r>
      <w:r w:rsidR="0023554F">
        <w:rPr>
          <w:sz w:val="22"/>
          <w:szCs w:val="22"/>
        </w:rPr>
        <w:t xml:space="preserve"> </w:t>
      </w:r>
      <w:r w:rsidRPr="00413ABB">
        <w:rPr>
          <w:sz w:val="22"/>
          <w:szCs w:val="22"/>
        </w:rPr>
        <w:t>p.m., by the unanimous vote of the Council</w:t>
      </w:r>
    </w:p>
    <w:p w:rsidR="00653C25" w:rsidRDefault="00653C25" w:rsidP="00F91EBE">
      <w:pPr>
        <w:rPr>
          <w:sz w:val="22"/>
          <w:szCs w:val="22"/>
        </w:rPr>
      </w:pPr>
    </w:p>
    <w:p w:rsidR="000F742A" w:rsidRDefault="000F742A" w:rsidP="00F91EBE">
      <w:pPr>
        <w:rPr>
          <w:sz w:val="22"/>
          <w:szCs w:val="22"/>
        </w:rPr>
      </w:pPr>
    </w:p>
    <w:p w:rsidR="00F91EBE" w:rsidRPr="00413ABB" w:rsidRDefault="00F91EBE" w:rsidP="00F91EBE">
      <w:pPr>
        <w:rPr>
          <w:sz w:val="22"/>
          <w:szCs w:val="22"/>
        </w:rPr>
      </w:pPr>
      <w:r w:rsidRPr="00413ABB">
        <w:rPr>
          <w:sz w:val="22"/>
          <w:szCs w:val="22"/>
        </w:rPr>
        <w:t>______________________________________        _________________________________</w:t>
      </w:r>
    </w:p>
    <w:p w:rsidR="00F91EBE" w:rsidRPr="00413ABB" w:rsidRDefault="00CA16A7" w:rsidP="00F91EBE">
      <w:pPr>
        <w:rPr>
          <w:sz w:val="22"/>
          <w:szCs w:val="22"/>
        </w:rPr>
      </w:pPr>
      <w:r>
        <w:rPr>
          <w:sz w:val="22"/>
          <w:szCs w:val="22"/>
        </w:rPr>
        <w:t>Lisa Chavis</w:t>
      </w:r>
      <w:r w:rsidR="00F91EBE" w:rsidRPr="00413ABB">
        <w:rPr>
          <w:sz w:val="22"/>
          <w:szCs w:val="22"/>
        </w:rPr>
        <w:t xml:space="preserve">, President             </w:t>
      </w:r>
      <w:r w:rsidR="004D4408">
        <w:rPr>
          <w:sz w:val="22"/>
          <w:szCs w:val="22"/>
        </w:rPr>
        <w:t xml:space="preserve">                        </w:t>
      </w:r>
      <w:r w:rsidR="00597A03">
        <w:rPr>
          <w:sz w:val="22"/>
          <w:szCs w:val="22"/>
        </w:rPr>
        <w:t xml:space="preserve">            </w:t>
      </w:r>
      <w:r w:rsidR="00F91EBE" w:rsidRPr="00413ABB">
        <w:rPr>
          <w:sz w:val="22"/>
          <w:szCs w:val="22"/>
        </w:rPr>
        <w:t>Kathleen A. Walton, Clerk</w:t>
      </w:r>
    </w:p>
    <w:sectPr w:rsidR="00F91EBE" w:rsidRPr="00413A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26" w:rsidRDefault="00120D26">
      <w:r>
        <w:separator/>
      </w:r>
    </w:p>
  </w:endnote>
  <w:endnote w:type="continuationSeparator" w:id="0">
    <w:p w:rsidR="00120D26" w:rsidRDefault="0012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26" w:rsidRDefault="00120D26">
      <w:r>
        <w:separator/>
      </w:r>
    </w:p>
  </w:footnote>
  <w:footnote w:type="continuationSeparator" w:id="0">
    <w:p w:rsidR="00120D26" w:rsidRDefault="0012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69AEB1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D2E15"/>
    <w:multiLevelType w:val="hybridMultilevel"/>
    <w:tmpl w:val="5138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040E98"/>
    <w:multiLevelType w:val="hybridMultilevel"/>
    <w:tmpl w:val="398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087025"/>
    <w:multiLevelType w:val="hybridMultilevel"/>
    <w:tmpl w:val="1458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1941BC"/>
    <w:multiLevelType w:val="hybridMultilevel"/>
    <w:tmpl w:val="FAA4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CB54B8"/>
    <w:multiLevelType w:val="hybridMultilevel"/>
    <w:tmpl w:val="97123C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239D0603"/>
    <w:multiLevelType w:val="hybridMultilevel"/>
    <w:tmpl w:val="C3EE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E21FA"/>
    <w:multiLevelType w:val="hybridMultilevel"/>
    <w:tmpl w:val="6EB2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E30AA"/>
    <w:multiLevelType w:val="hybridMultilevel"/>
    <w:tmpl w:val="3DDE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570E3C"/>
    <w:multiLevelType w:val="hybridMultilevel"/>
    <w:tmpl w:val="A7DC3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41A7CA6"/>
    <w:multiLevelType w:val="hybridMultilevel"/>
    <w:tmpl w:val="96EC52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6F64BDA"/>
    <w:multiLevelType w:val="hybridMultilevel"/>
    <w:tmpl w:val="60B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7C3878"/>
    <w:multiLevelType w:val="hybridMultilevel"/>
    <w:tmpl w:val="2B2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74770"/>
    <w:multiLevelType w:val="hybridMultilevel"/>
    <w:tmpl w:val="BE3A26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3FFD0503"/>
    <w:multiLevelType w:val="hybridMultilevel"/>
    <w:tmpl w:val="DD7C6EF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1B3849"/>
    <w:multiLevelType w:val="hybridMultilevel"/>
    <w:tmpl w:val="F51AA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F1139"/>
    <w:multiLevelType w:val="hybridMultilevel"/>
    <w:tmpl w:val="B8344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3317F3"/>
    <w:multiLevelType w:val="hybridMultilevel"/>
    <w:tmpl w:val="DCDE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CC1A7E"/>
    <w:multiLevelType w:val="hybridMultilevel"/>
    <w:tmpl w:val="0EE4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9F6DE2"/>
    <w:multiLevelType w:val="hybridMultilevel"/>
    <w:tmpl w:val="959AE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C45214"/>
    <w:multiLevelType w:val="hybridMultilevel"/>
    <w:tmpl w:val="1CD8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76048"/>
    <w:multiLevelType w:val="hybridMultilevel"/>
    <w:tmpl w:val="0FD851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54D24AF9"/>
    <w:multiLevelType w:val="hybridMultilevel"/>
    <w:tmpl w:val="FD98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0C4221"/>
    <w:multiLevelType w:val="hybridMultilevel"/>
    <w:tmpl w:val="81E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2F0E1D"/>
    <w:multiLevelType w:val="hybridMultilevel"/>
    <w:tmpl w:val="3CAC0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6DB03815"/>
    <w:multiLevelType w:val="hybridMultilevel"/>
    <w:tmpl w:val="8B7C7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365D35"/>
    <w:multiLevelType w:val="hybridMultilevel"/>
    <w:tmpl w:val="1EF88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7A669E"/>
    <w:multiLevelType w:val="hybridMultilevel"/>
    <w:tmpl w:val="00B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156679"/>
    <w:multiLevelType w:val="hybridMultilevel"/>
    <w:tmpl w:val="0BEEF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6E333B"/>
    <w:multiLevelType w:val="hybridMultilevel"/>
    <w:tmpl w:val="3F62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22366"/>
    <w:multiLevelType w:val="hybridMultilevel"/>
    <w:tmpl w:val="94E0F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27"/>
  </w:num>
  <w:num w:numId="4">
    <w:abstractNumId w:val="23"/>
  </w:num>
  <w:num w:numId="5">
    <w:abstractNumId w:val="9"/>
  </w:num>
  <w:num w:numId="6">
    <w:abstractNumId w:val="21"/>
  </w:num>
  <w:num w:numId="7">
    <w:abstractNumId w:val="3"/>
  </w:num>
  <w:num w:numId="8">
    <w:abstractNumId w:val="14"/>
  </w:num>
  <w:num w:numId="9">
    <w:abstractNumId w:val="10"/>
  </w:num>
  <w:num w:numId="10">
    <w:abstractNumId w:val="18"/>
  </w:num>
  <w:num w:numId="11">
    <w:abstractNumId w:val="1"/>
  </w:num>
  <w:num w:numId="12">
    <w:abstractNumId w:val="13"/>
  </w:num>
  <w:num w:numId="13">
    <w:abstractNumId w:val="19"/>
  </w:num>
  <w:num w:numId="14">
    <w:abstractNumId w:val="5"/>
  </w:num>
  <w:num w:numId="15">
    <w:abstractNumId w:val="31"/>
  </w:num>
  <w:num w:numId="16">
    <w:abstractNumId w:val="26"/>
  </w:num>
  <w:num w:numId="17">
    <w:abstractNumId w:val="17"/>
  </w:num>
  <w:num w:numId="18">
    <w:abstractNumId w:val="25"/>
  </w:num>
  <w:num w:numId="19">
    <w:abstractNumId w:val="20"/>
  </w:num>
  <w:num w:numId="20">
    <w:abstractNumId w:val="16"/>
  </w:num>
  <w:num w:numId="21">
    <w:abstractNumId w:val="6"/>
  </w:num>
  <w:num w:numId="22">
    <w:abstractNumId w:val="22"/>
  </w:num>
  <w:num w:numId="23">
    <w:abstractNumId w:val="7"/>
  </w:num>
  <w:num w:numId="24">
    <w:abstractNumId w:val="28"/>
  </w:num>
  <w:num w:numId="25">
    <w:abstractNumId w:val="8"/>
  </w:num>
  <w:num w:numId="26">
    <w:abstractNumId w:val="2"/>
  </w:num>
  <w:num w:numId="27">
    <w:abstractNumId w:val="11"/>
  </w:num>
  <w:num w:numId="28">
    <w:abstractNumId w:val="30"/>
  </w:num>
  <w:num w:numId="29">
    <w:abstractNumId w:val="24"/>
  </w:num>
  <w:num w:numId="30">
    <w:abstractNumId w:val="0"/>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8"/>
    <w:rsid w:val="000010B0"/>
    <w:rsid w:val="00010B4F"/>
    <w:rsid w:val="00020BC0"/>
    <w:rsid w:val="000222E1"/>
    <w:rsid w:val="00032B03"/>
    <w:rsid w:val="00044A49"/>
    <w:rsid w:val="00044AF3"/>
    <w:rsid w:val="000519F9"/>
    <w:rsid w:val="00051B42"/>
    <w:rsid w:val="00051B62"/>
    <w:rsid w:val="000657BC"/>
    <w:rsid w:val="000949B2"/>
    <w:rsid w:val="000B24EE"/>
    <w:rsid w:val="000B6D0B"/>
    <w:rsid w:val="000C2EBF"/>
    <w:rsid w:val="000D2236"/>
    <w:rsid w:val="000E02AE"/>
    <w:rsid w:val="000F742A"/>
    <w:rsid w:val="001173B4"/>
    <w:rsid w:val="00120D26"/>
    <w:rsid w:val="00151180"/>
    <w:rsid w:val="00151BFC"/>
    <w:rsid w:val="00175389"/>
    <w:rsid w:val="001756AB"/>
    <w:rsid w:val="00191063"/>
    <w:rsid w:val="001A1842"/>
    <w:rsid w:val="001C2D7B"/>
    <w:rsid w:val="001C69DF"/>
    <w:rsid w:val="001C7B71"/>
    <w:rsid w:val="001D5D8A"/>
    <w:rsid w:val="001F785E"/>
    <w:rsid w:val="00211E63"/>
    <w:rsid w:val="002344A9"/>
    <w:rsid w:val="0023554F"/>
    <w:rsid w:val="00244BED"/>
    <w:rsid w:val="0024723E"/>
    <w:rsid w:val="00254C1A"/>
    <w:rsid w:val="00263BE7"/>
    <w:rsid w:val="00273E03"/>
    <w:rsid w:val="00287E2B"/>
    <w:rsid w:val="00294AAC"/>
    <w:rsid w:val="002B3994"/>
    <w:rsid w:val="002B3A4A"/>
    <w:rsid w:val="002C295B"/>
    <w:rsid w:val="002E1E09"/>
    <w:rsid w:val="002F2891"/>
    <w:rsid w:val="003018C5"/>
    <w:rsid w:val="003166AC"/>
    <w:rsid w:val="00357EFB"/>
    <w:rsid w:val="00373FDA"/>
    <w:rsid w:val="003744A7"/>
    <w:rsid w:val="00383134"/>
    <w:rsid w:val="003A6C1E"/>
    <w:rsid w:val="003B1E73"/>
    <w:rsid w:val="003C105D"/>
    <w:rsid w:val="003C38B1"/>
    <w:rsid w:val="003C3DFC"/>
    <w:rsid w:val="003C40E5"/>
    <w:rsid w:val="003E3CFD"/>
    <w:rsid w:val="003E7FC2"/>
    <w:rsid w:val="00413ABB"/>
    <w:rsid w:val="00416A27"/>
    <w:rsid w:val="00421288"/>
    <w:rsid w:val="0042136B"/>
    <w:rsid w:val="00431A52"/>
    <w:rsid w:val="00436B2B"/>
    <w:rsid w:val="00436ECB"/>
    <w:rsid w:val="00437EF2"/>
    <w:rsid w:val="004574D5"/>
    <w:rsid w:val="004604FE"/>
    <w:rsid w:val="004639FB"/>
    <w:rsid w:val="0049633D"/>
    <w:rsid w:val="004C2C80"/>
    <w:rsid w:val="004D4408"/>
    <w:rsid w:val="004E1F62"/>
    <w:rsid w:val="004E5402"/>
    <w:rsid w:val="004F3766"/>
    <w:rsid w:val="004F6635"/>
    <w:rsid w:val="004F74C3"/>
    <w:rsid w:val="00512133"/>
    <w:rsid w:val="00532BB4"/>
    <w:rsid w:val="005344B3"/>
    <w:rsid w:val="00534F09"/>
    <w:rsid w:val="00536282"/>
    <w:rsid w:val="00542FF3"/>
    <w:rsid w:val="00545BFA"/>
    <w:rsid w:val="00547CB9"/>
    <w:rsid w:val="00552D44"/>
    <w:rsid w:val="00557258"/>
    <w:rsid w:val="00565B40"/>
    <w:rsid w:val="00585E53"/>
    <w:rsid w:val="00594EE3"/>
    <w:rsid w:val="00597A03"/>
    <w:rsid w:val="005B0ADF"/>
    <w:rsid w:val="005D0540"/>
    <w:rsid w:val="005E3401"/>
    <w:rsid w:val="005E448A"/>
    <w:rsid w:val="005F4B54"/>
    <w:rsid w:val="005F575E"/>
    <w:rsid w:val="0061554F"/>
    <w:rsid w:val="00631F2F"/>
    <w:rsid w:val="00642816"/>
    <w:rsid w:val="00653C25"/>
    <w:rsid w:val="006662C3"/>
    <w:rsid w:val="00667C26"/>
    <w:rsid w:val="006766CB"/>
    <w:rsid w:val="006C05A6"/>
    <w:rsid w:val="006C7012"/>
    <w:rsid w:val="006D53F7"/>
    <w:rsid w:val="00715CD7"/>
    <w:rsid w:val="00735D6C"/>
    <w:rsid w:val="007377C7"/>
    <w:rsid w:val="007474DA"/>
    <w:rsid w:val="00791876"/>
    <w:rsid w:val="007C0949"/>
    <w:rsid w:val="007C6F9B"/>
    <w:rsid w:val="007E3550"/>
    <w:rsid w:val="007E4B35"/>
    <w:rsid w:val="007F787F"/>
    <w:rsid w:val="008005F0"/>
    <w:rsid w:val="008015DA"/>
    <w:rsid w:val="00803EEF"/>
    <w:rsid w:val="008068F4"/>
    <w:rsid w:val="008075AC"/>
    <w:rsid w:val="008167F4"/>
    <w:rsid w:val="00835250"/>
    <w:rsid w:val="0084093D"/>
    <w:rsid w:val="0084752A"/>
    <w:rsid w:val="00851411"/>
    <w:rsid w:val="0085698A"/>
    <w:rsid w:val="008676AB"/>
    <w:rsid w:val="00883352"/>
    <w:rsid w:val="00885632"/>
    <w:rsid w:val="008B5623"/>
    <w:rsid w:val="008C4FF5"/>
    <w:rsid w:val="008F38A8"/>
    <w:rsid w:val="008F5F3C"/>
    <w:rsid w:val="009075F8"/>
    <w:rsid w:val="00922F40"/>
    <w:rsid w:val="00944F0A"/>
    <w:rsid w:val="00955D92"/>
    <w:rsid w:val="00962425"/>
    <w:rsid w:val="00965DFB"/>
    <w:rsid w:val="009673CF"/>
    <w:rsid w:val="00992347"/>
    <w:rsid w:val="00994E19"/>
    <w:rsid w:val="009D0ECB"/>
    <w:rsid w:val="009E3140"/>
    <w:rsid w:val="00A03CA5"/>
    <w:rsid w:val="00A04008"/>
    <w:rsid w:val="00A216E8"/>
    <w:rsid w:val="00A62EDC"/>
    <w:rsid w:val="00A63B0F"/>
    <w:rsid w:val="00A9564C"/>
    <w:rsid w:val="00AE0DDF"/>
    <w:rsid w:val="00AE1D6C"/>
    <w:rsid w:val="00B13AE8"/>
    <w:rsid w:val="00B40799"/>
    <w:rsid w:val="00B419C1"/>
    <w:rsid w:val="00B516E6"/>
    <w:rsid w:val="00B550F8"/>
    <w:rsid w:val="00B66821"/>
    <w:rsid w:val="00B75DEF"/>
    <w:rsid w:val="00B76DEC"/>
    <w:rsid w:val="00B92BD5"/>
    <w:rsid w:val="00B96684"/>
    <w:rsid w:val="00BC6E9C"/>
    <w:rsid w:val="00BD1404"/>
    <w:rsid w:val="00BD5346"/>
    <w:rsid w:val="00C06441"/>
    <w:rsid w:val="00C1425F"/>
    <w:rsid w:val="00C35C90"/>
    <w:rsid w:val="00C519D3"/>
    <w:rsid w:val="00C5299F"/>
    <w:rsid w:val="00C55FA2"/>
    <w:rsid w:val="00C641FB"/>
    <w:rsid w:val="00C702B8"/>
    <w:rsid w:val="00C70451"/>
    <w:rsid w:val="00C73966"/>
    <w:rsid w:val="00C82B0A"/>
    <w:rsid w:val="00C84739"/>
    <w:rsid w:val="00C85742"/>
    <w:rsid w:val="00CA16A7"/>
    <w:rsid w:val="00CB0671"/>
    <w:rsid w:val="00CB09B4"/>
    <w:rsid w:val="00CB0EC1"/>
    <w:rsid w:val="00CB383B"/>
    <w:rsid w:val="00CC48A8"/>
    <w:rsid w:val="00CC6255"/>
    <w:rsid w:val="00CD04DF"/>
    <w:rsid w:val="00CD4D81"/>
    <w:rsid w:val="00CF0717"/>
    <w:rsid w:val="00CF2B27"/>
    <w:rsid w:val="00CF4ECE"/>
    <w:rsid w:val="00CF7779"/>
    <w:rsid w:val="00D12CF6"/>
    <w:rsid w:val="00D279A5"/>
    <w:rsid w:val="00D444BB"/>
    <w:rsid w:val="00D710D9"/>
    <w:rsid w:val="00D73712"/>
    <w:rsid w:val="00D73EE1"/>
    <w:rsid w:val="00D90A7A"/>
    <w:rsid w:val="00DA0BB6"/>
    <w:rsid w:val="00DA4278"/>
    <w:rsid w:val="00DA77E1"/>
    <w:rsid w:val="00DD0329"/>
    <w:rsid w:val="00DD2018"/>
    <w:rsid w:val="00DF4A75"/>
    <w:rsid w:val="00E2501D"/>
    <w:rsid w:val="00E27775"/>
    <w:rsid w:val="00E30AF7"/>
    <w:rsid w:val="00E4250F"/>
    <w:rsid w:val="00E42CA2"/>
    <w:rsid w:val="00E65294"/>
    <w:rsid w:val="00E712B9"/>
    <w:rsid w:val="00E90CC6"/>
    <w:rsid w:val="00EC36BD"/>
    <w:rsid w:val="00ED3430"/>
    <w:rsid w:val="00EF0799"/>
    <w:rsid w:val="00EF548C"/>
    <w:rsid w:val="00F10551"/>
    <w:rsid w:val="00F37B6A"/>
    <w:rsid w:val="00F47EFF"/>
    <w:rsid w:val="00F5525D"/>
    <w:rsid w:val="00F60F9E"/>
    <w:rsid w:val="00F86D21"/>
    <w:rsid w:val="00F91EBE"/>
    <w:rsid w:val="00FA68D5"/>
    <w:rsid w:val="00FA75B7"/>
    <w:rsid w:val="00FB2031"/>
    <w:rsid w:val="00FB3ED6"/>
    <w:rsid w:val="00FC12D7"/>
    <w:rsid w:val="00FC2C4C"/>
    <w:rsid w:val="00FC6693"/>
    <w:rsid w:val="00FD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11019"/>
  <w15:docId w15:val="{51EA057C-5FC0-46C4-A936-7A6B74A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2"/>
      <w:szCs w:val="20"/>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rPr>
      <w:sz w:val="22"/>
    </w:rPr>
  </w:style>
  <w:style w:type="paragraph" w:styleId="EnvelopeAddress">
    <w:name w:val="envelope address"/>
    <w:basedOn w:val="Normal"/>
    <w:pPr>
      <w:framePr w:w="7920" w:h="1980" w:hRule="exact" w:hSpace="180" w:wrap="auto" w:hAnchor="page" w:xAlign="center" w:yAlign="bottom"/>
      <w:ind w:left="2880"/>
    </w:pPr>
    <w:rPr>
      <w:rFonts w:ascii="Arial" w:hAnsi="Arial"/>
      <w:szCs w:val="20"/>
    </w:rPr>
  </w:style>
  <w:style w:type="paragraph" w:styleId="EnvelopeReturn">
    <w:name w:val="envelope return"/>
    <w:basedOn w:val="Normal"/>
    <w:pPr>
      <w:suppressAutoHyphens/>
    </w:pPr>
    <w:rPr>
      <w:rFonts w:ascii="Arial" w:hAnsi="Arial"/>
      <w:sz w:val="20"/>
      <w:szCs w:val="20"/>
    </w:rPr>
  </w:style>
  <w:style w:type="paragraph" w:styleId="BalloonText">
    <w:name w:val="Balloon Text"/>
    <w:basedOn w:val="Normal"/>
    <w:semiHidden/>
    <w:rsid w:val="007C0949"/>
    <w:rPr>
      <w:rFonts w:ascii="Tahoma" w:hAnsi="Tahoma" w:cs="Tahoma"/>
      <w:sz w:val="16"/>
      <w:szCs w:val="16"/>
    </w:rPr>
  </w:style>
  <w:style w:type="paragraph" w:styleId="ListParagraph">
    <w:name w:val="List Paragraph"/>
    <w:basedOn w:val="Normal"/>
    <w:uiPriority w:val="34"/>
    <w:qFormat/>
    <w:rsid w:val="00211E63"/>
    <w:pPr>
      <w:ind w:left="720"/>
      <w:contextualSpacing/>
    </w:pPr>
  </w:style>
  <w:style w:type="paragraph" w:styleId="ListBullet">
    <w:name w:val="List Bullet"/>
    <w:basedOn w:val="Normal"/>
    <w:rsid w:val="00F10551"/>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34C28-43D0-488E-8335-BC506A9B4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801</Words>
  <Characters>4255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7</cp:revision>
  <cp:lastPrinted>2019-10-01T13:47:00Z</cp:lastPrinted>
  <dcterms:created xsi:type="dcterms:W3CDTF">2019-09-06T16:20:00Z</dcterms:created>
  <dcterms:modified xsi:type="dcterms:W3CDTF">2019-10-01T13:54:00Z</dcterms:modified>
</cp:coreProperties>
</file>